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939E7" w:rsidRDefault="006A41F3">
      <w:pPr>
        <w:spacing w:after="120"/>
        <w:jc w:val="center"/>
        <w:rPr>
          <w:sz w:val="28"/>
          <w:szCs w:val="28"/>
        </w:rPr>
      </w:pPr>
      <w:r>
        <w:rPr>
          <w:rFonts w:eastAsia="Times New Roman"/>
          <w:b/>
          <w:sz w:val="28"/>
          <w:szCs w:val="28"/>
        </w:rPr>
        <w:t xml:space="preserve">Change Detection For High-Resolution </w:t>
      </w:r>
    </w:p>
    <w:p w:rsidR="00A939E7" w:rsidRDefault="006A41F3">
      <w:pPr>
        <w:spacing w:after="120"/>
        <w:jc w:val="center"/>
        <w:rPr>
          <w:sz w:val="24"/>
          <w:szCs w:val="24"/>
        </w:rPr>
      </w:pPr>
      <w:r>
        <w:rPr>
          <w:rFonts w:eastAsia="Times New Roman"/>
          <w:b/>
          <w:sz w:val="28"/>
          <w:szCs w:val="28"/>
        </w:rPr>
        <w:t>Satellite Images By Using Gaussian Mixture Model</w:t>
      </w:r>
    </w:p>
    <w:p w:rsidR="00A939E7" w:rsidRDefault="00A939E7">
      <w:pPr>
        <w:jc w:val="center"/>
      </w:pPr>
    </w:p>
    <w:p w:rsidR="00A939E7" w:rsidRDefault="00A939E7">
      <w:pPr>
        <w:spacing w:before="360" w:after="40"/>
        <w:jc w:val="center"/>
        <w:rPr>
          <w:sz w:val="22"/>
          <w:szCs w:val="22"/>
        </w:rPr>
        <w:sectPr w:rsidR="00A939E7">
          <w:pgSz w:w="12240" w:h="15840"/>
          <w:pgMar w:top="1440" w:right="1080" w:bottom="1440" w:left="1080" w:header="0" w:footer="720" w:gutter="0"/>
          <w:pgNumType w:start="1"/>
          <w:cols w:space="720"/>
        </w:sectPr>
      </w:pPr>
    </w:p>
    <w:p w:rsidR="00A939E7" w:rsidRDefault="006A41F3">
      <w:pPr>
        <w:jc w:val="center"/>
      </w:pPr>
      <w:proofErr w:type="spellStart"/>
      <w:r>
        <w:rPr>
          <w:rFonts w:eastAsia="Times New Roman"/>
        </w:rPr>
        <w:t>Shijie</w:t>
      </w:r>
      <w:proofErr w:type="spellEnd"/>
      <w:r>
        <w:rPr>
          <w:rFonts w:eastAsia="Times New Roman"/>
        </w:rPr>
        <w:t xml:space="preserve"> Li, </w:t>
      </w:r>
      <w:proofErr w:type="spellStart"/>
      <w:r>
        <w:rPr>
          <w:rFonts w:eastAsia="Times New Roman"/>
        </w:rPr>
        <w:t>Tianpei</w:t>
      </w:r>
      <w:proofErr w:type="spellEnd"/>
      <w:r>
        <w:rPr>
          <w:rFonts w:eastAsia="Times New Roman"/>
        </w:rPr>
        <w:t xml:space="preserve"> Xia, ​</w:t>
      </w:r>
      <w:proofErr w:type="spellStart"/>
      <w:r>
        <w:rPr>
          <w:rFonts w:eastAsia="Times New Roman"/>
        </w:rPr>
        <w:t>Jingjuan</w:t>
      </w:r>
      <w:proofErr w:type="spellEnd"/>
      <w:r>
        <w:rPr>
          <w:rFonts w:eastAsia="Times New Roman"/>
        </w:rPr>
        <w:t xml:space="preserve"> Deng, </w:t>
      </w:r>
      <w:proofErr w:type="spellStart"/>
      <w:r>
        <w:rPr>
          <w:rFonts w:eastAsia="Times New Roman"/>
        </w:rPr>
        <w:t>Zhiren</w:t>
      </w:r>
      <w:proofErr w:type="spellEnd"/>
      <w:r>
        <w:rPr>
          <w:rFonts w:eastAsia="Times New Roman"/>
        </w:rPr>
        <w:t xml:space="preserve"> Lu, </w:t>
      </w:r>
      <w:proofErr w:type="spellStart"/>
      <w:r>
        <w:rPr>
          <w:rFonts w:eastAsia="Times New Roman"/>
        </w:rPr>
        <w:t>Zifan</w:t>
      </w:r>
      <w:proofErr w:type="spellEnd"/>
      <w:r>
        <w:rPr>
          <w:rFonts w:eastAsia="Times New Roman"/>
        </w:rPr>
        <w:t xml:space="preserve"> Nan, Rui Liu</w:t>
      </w:r>
    </w:p>
    <w:p w:rsidR="00A939E7" w:rsidRDefault="00A939E7">
      <w:pPr>
        <w:jc w:val="center"/>
      </w:pPr>
    </w:p>
    <w:p w:rsidR="00A939E7" w:rsidRDefault="00A939E7">
      <w:pPr>
        <w:jc w:val="center"/>
      </w:pPr>
    </w:p>
    <w:p w:rsidR="00A939E7" w:rsidRDefault="00A939E7">
      <w:pPr>
        <w:jc w:val="center"/>
        <w:sectPr w:rsidR="00A939E7">
          <w:type w:val="continuous"/>
          <w:pgSz w:w="12240" w:h="15840"/>
          <w:pgMar w:top="1440" w:right="1080" w:bottom="1440" w:left="1080" w:header="0" w:footer="720" w:gutter="0"/>
          <w:cols w:space="720"/>
        </w:sectPr>
      </w:pPr>
    </w:p>
    <w:p w:rsidR="00A939E7" w:rsidRDefault="006A41F3">
      <w:pPr>
        <w:spacing w:after="200"/>
        <w:jc w:val="both"/>
        <w:rPr>
          <w:b/>
          <w:sz w:val="18"/>
          <w:szCs w:val="18"/>
        </w:rPr>
      </w:pPr>
      <w:r>
        <w:rPr>
          <w:rFonts w:eastAsia="Times New Roman"/>
          <w:b/>
          <w:i/>
          <w:sz w:val="18"/>
          <w:szCs w:val="18"/>
        </w:rPr>
        <w:t>Abstract</w:t>
      </w:r>
      <w:r>
        <w:rPr>
          <w:rFonts w:eastAsia="Times New Roman"/>
          <w:b/>
          <w:sz w:val="18"/>
          <w:szCs w:val="18"/>
        </w:rPr>
        <w:t xml:space="preserve">— </w:t>
      </w:r>
      <w:r>
        <w:rPr>
          <w:rFonts w:eastAsia="Times New Roman"/>
          <w:sz w:val="18"/>
          <w:szCs w:val="18"/>
        </w:rPr>
        <w:t>In modern times, human civilization’s settlement landscapes and patterns are changing rapidly because of the growth of human population, acceleration of urbanization and the application of varied technologies. Keep detecting and assessing these changes and mastering the accurate information are quite important for civilized human development. High resolution images provided by satellites are good resource to use to identify and quantify landscapes changes. We explore a detection method to identify landscape changes using high resolution satellite images. This grid based method is helpful in Bi-temporal change detection. By given two satellite images from the same area, it can identify changes accurately.</w:t>
      </w:r>
    </w:p>
    <w:p w:rsidR="00A939E7" w:rsidRDefault="006A41F3">
      <w:pPr>
        <w:spacing w:after="120"/>
        <w:jc w:val="both"/>
        <w:rPr>
          <w:b/>
          <w:i/>
          <w:sz w:val="18"/>
          <w:szCs w:val="18"/>
        </w:rPr>
      </w:pPr>
      <w:r>
        <w:rPr>
          <w:rFonts w:eastAsia="Times New Roman"/>
          <w:b/>
          <w:i/>
          <w:sz w:val="18"/>
          <w:szCs w:val="18"/>
        </w:rPr>
        <w:t>Keywords: Change Detection, Satellite Images, Gaussian Mixture Model</w:t>
      </w:r>
    </w:p>
    <w:p w:rsidR="00A939E7" w:rsidRDefault="006A41F3">
      <w:pPr>
        <w:keepNext/>
        <w:keepLines/>
        <w:numPr>
          <w:ilvl w:val="0"/>
          <w:numId w:val="1"/>
        </w:numPr>
        <w:tabs>
          <w:tab w:val="left" w:pos="216"/>
        </w:tabs>
        <w:spacing w:before="160" w:after="80"/>
        <w:jc w:val="center"/>
      </w:pPr>
      <w:r>
        <w:rPr>
          <w:rFonts w:eastAsia="Times New Roman"/>
          <w:smallCaps/>
        </w:rPr>
        <w:t xml:space="preserve"> Introduction</w:t>
      </w:r>
    </w:p>
    <w:p w:rsidR="00A939E7" w:rsidRDefault="006A41F3">
      <w:pPr>
        <w:spacing w:line="228" w:lineRule="auto"/>
        <w:ind w:firstLine="288"/>
        <w:jc w:val="both"/>
      </w:pPr>
      <w:r>
        <w:rPr>
          <w:rFonts w:eastAsia="Times New Roman"/>
        </w:rPr>
        <w:t xml:space="preserve">Rapid urbanization has dramatically rebuilt the earth’s landscape from its previous shape. Satellite images provide many valuable information about human settlements. Our objective in this study is to present an ongoing algorithmic research on change detection for high resolution satellite images. Change detection can be defined as the process of identifying differences in the state of an object or phenomenon by observing it at different times. There are different methods for the detection: Pixel-based method and Object-based method. On pixel level, change detection for high resolution satellite images is computationally expensive and sensitive to the geo-registration errors between images. High resolution satellite images are very elaborate, which causes objects cannot be presented by single pixel purely, each object is presented by multiple neighboring pixels with strong spatial correlation. The grid-based change detection, a sub-method of object-based, could reduce the computational cost and enhance the robustness to pixel level geo-registration errors by dividing the high-resolution images into grid blocks. The difference between temporal images can be quantified by using some distance measurements. There are various divergence and distance measures readily available from the literature. In our experiment we use </w:t>
      </w:r>
      <w:proofErr w:type="spellStart"/>
      <w:r>
        <w:rPr>
          <w:rFonts w:eastAsia="Times New Roman"/>
        </w:rPr>
        <w:t>Kullback-Leibler</w:t>
      </w:r>
      <w:proofErr w:type="spellEnd"/>
      <w:r>
        <w:rPr>
          <w:rFonts w:eastAsia="Times New Roman"/>
        </w:rPr>
        <w:t xml:space="preserve"> (KL) divergence since it has better performance than many other notable measures [1]. However, KL divergence is not a distance matrix and not scaled between 0 and 1, so we fit a Gaussian Mixture Model (GMM) to the KL divergence data, which is a good option since Gaussian Mixture Model has good property to model objects in grids.</w:t>
      </w:r>
    </w:p>
    <w:p w:rsidR="00A939E7" w:rsidRDefault="006A41F3">
      <w:pPr>
        <w:keepNext/>
        <w:keepLines/>
        <w:numPr>
          <w:ilvl w:val="0"/>
          <w:numId w:val="1"/>
        </w:numPr>
        <w:tabs>
          <w:tab w:val="left" w:pos="216"/>
        </w:tabs>
        <w:spacing w:before="160" w:after="80"/>
        <w:jc w:val="center"/>
      </w:pPr>
      <w:r>
        <w:rPr>
          <w:rFonts w:eastAsia="Times New Roman"/>
          <w:smallCaps/>
        </w:rPr>
        <w:t>Related work and your contributions</w:t>
      </w:r>
    </w:p>
    <w:p w:rsidR="00A939E7" w:rsidRDefault="006A41F3">
      <w:pPr>
        <w:spacing w:line="228" w:lineRule="auto"/>
        <w:ind w:firstLine="288"/>
        <w:jc w:val="both"/>
      </w:pPr>
      <w:r>
        <w:rPr>
          <w:rFonts w:eastAsia="Times New Roman"/>
        </w:rPr>
        <w:t xml:space="preserve">When using Pixel-based approach, the high resolution satellite images’ changing detection, the computation will </w:t>
      </w:r>
      <w:r>
        <w:rPr>
          <w:rFonts w:eastAsia="Times New Roman"/>
        </w:rPr>
        <w:t>be expensive, and these images are sensitive to the geo-registration errors. High resolution satellite images are very elaborate, which causes objects cannot be presented by single pixel purely, each object is presented by multiple neighboring pixels with strong spatial correlation. We propose a Grid-based approach to identify changes which could reduce the computational cost and enhance the robustness to pixel level geo-registration errors by dividing the high-resolution images into grid blocks.</w:t>
      </w:r>
    </w:p>
    <w:p w:rsidR="00A939E7" w:rsidRDefault="006A41F3">
      <w:pPr>
        <w:keepNext/>
        <w:keepLines/>
        <w:numPr>
          <w:ilvl w:val="0"/>
          <w:numId w:val="1"/>
        </w:numPr>
        <w:tabs>
          <w:tab w:val="left" w:pos="216"/>
        </w:tabs>
        <w:spacing w:before="160" w:after="80"/>
        <w:jc w:val="center"/>
      </w:pPr>
      <w:r>
        <w:rPr>
          <w:rFonts w:eastAsia="Times New Roman"/>
          <w:smallCaps/>
        </w:rPr>
        <w:t>Methodology</w:t>
      </w:r>
    </w:p>
    <w:p w:rsidR="00A54473" w:rsidRDefault="00A54473" w:rsidP="00A54473">
      <w:pPr>
        <w:spacing w:line="228" w:lineRule="auto"/>
        <w:ind w:firstLine="288"/>
        <w:jc w:val="both"/>
      </w:pPr>
      <w:r>
        <w:rPr>
          <w:rFonts w:eastAsia="Times New Roman"/>
        </w:rPr>
        <w:t xml:space="preserve">To process the image data, we use the Python library including </w:t>
      </w:r>
      <w:proofErr w:type="spellStart"/>
      <w:r>
        <w:rPr>
          <w:rFonts w:eastAsia="Times New Roman"/>
        </w:rPr>
        <w:t>numpy</w:t>
      </w:r>
      <w:proofErr w:type="spellEnd"/>
      <w:r>
        <w:rPr>
          <w:rFonts w:eastAsia="Times New Roman"/>
        </w:rPr>
        <w:t xml:space="preserve"> and </w:t>
      </w:r>
      <w:proofErr w:type="spellStart"/>
      <w:r>
        <w:rPr>
          <w:rFonts w:eastAsia="Times New Roman"/>
        </w:rPr>
        <w:t>scipy</w:t>
      </w:r>
      <w:proofErr w:type="spellEnd"/>
      <w:r>
        <w:rPr>
          <w:rFonts w:eastAsia="Times New Roman"/>
        </w:rPr>
        <w:t xml:space="preserve"> as well as the OpenCV APIs, since every image can be decomposed into RGB values of real numbers. And the Gaussian Mixture Model algorithm is implemented in Python. For the human labeled images, we evaluate the results by the accuracy of change detection. </w:t>
      </w:r>
    </w:p>
    <w:p w:rsidR="00A54473" w:rsidRDefault="00A54473" w:rsidP="00A54473">
      <w:pPr>
        <w:ind w:firstLine="216"/>
        <w:jc w:val="both"/>
      </w:pPr>
      <w:r>
        <w:rPr>
          <w:rFonts w:eastAsia="Times New Roman"/>
        </w:rPr>
        <w:t xml:space="preserve"> To divide the image into grids, we need to choose the right size of grids. The size of grids determines the quality and computational cost of the algorithm. It should not be too large since that may result in poor change detection: larger grids may contain more than a single object, therefore the Gaussian distribution fitted to the grid may not have a single peak. On the other hand, the time costs of computation will drastically reduce with increases in grid size. If the grid size is too small it would increase the computational cost, and may also cause model parameter estimation and matrix inversion problems. In our experiment, we use 50 pixel as the grid size.</w:t>
      </w:r>
    </w:p>
    <w:p w:rsidR="00A54473" w:rsidRDefault="00A54473" w:rsidP="00A54473">
      <w:pPr>
        <w:spacing w:line="228" w:lineRule="auto"/>
        <w:ind w:firstLine="288"/>
        <w:jc w:val="both"/>
      </w:pPr>
      <w:r>
        <w:rPr>
          <w:rFonts w:eastAsia="Times New Roman"/>
        </w:rPr>
        <w:t xml:space="preserve">We model the image data in each grid. Given two satellite images (one old and one new) which describe exactly the same land area, we divide these two images into two </w:t>
      </w:r>
      <w:r>
        <w:t xml:space="preserve">square </w:t>
      </w:r>
      <w:r>
        <w:rPr>
          <w:rFonts w:eastAsia="Times New Roman"/>
        </w:rPr>
        <w:t>grid clusters. The grids have the same size and each image has the same number of grids:</w:t>
      </w:r>
    </w:p>
    <w:p w:rsidR="00A54473" w:rsidRDefault="00A54473" w:rsidP="00A54473">
      <w:pPr>
        <w:spacing w:line="228" w:lineRule="auto"/>
        <w:ind w:firstLine="288"/>
        <w:jc w:val="both"/>
      </w:pPr>
    </w:p>
    <w:p w:rsidR="00A54473" w:rsidRDefault="00A54473" w:rsidP="00A54473">
      <w:pPr>
        <w:spacing w:line="228" w:lineRule="auto"/>
      </w:pPr>
      <w:r>
        <w:rPr>
          <w:noProof/>
        </w:rPr>
        <w:drawing>
          <wp:inline distT="0" distB="0" distL="114300" distR="114300" wp14:anchorId="1452BAB6" wp14:editId="44D18F57">
            <wp:extent cx="3081655" cy="2091350"/>
            <wp:effectExtent l="0" t="0" r="4445" b="4445"/>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3136983" cy="2128898"/>
                    </a:xfrm>
                    <a:prstGeom prst="rect">
                      <a:avLst/>
                    </a:prstGeom>
                    <a:ln/>
                  </pic:spPr>
                </pic:pic>
              </a:graphicData>
            </a:graphic>
          </wp:inline>
        </w:drawing>
      </w:r>
    </w:p>
    <w:p w:rsidR="006A41F3" w:rsidRDefault="00A54473" w:rsidP="006A41F3">
      <w:pPr>
        <w:spacing w:line="228" w:lineRule="auto"/>
        <w:ind w:firstLine="288"/>
        <w:jc w:val="both"/>
        <w:rPr>
          <w:noProof/>
        </w:rPr>
      </w:pPr>
      <w:r>
        <w:rPr>
          <w:rFonts w:eastAsia="Times New Roman"/>
        </w:rPr>
        <w:lastRenderedPageBreak/>
        <w:t xml:space="preserve">All multi-dimensional feature vectors from each pixel in the grid, are generated by a multi-variate Gaussian distribution described in the following equation: </w:t>
      </w:r>
    </w:p>
    <w:p w:rsidR="006A41F3" w:rsidRDefault="006A41F3" w:rsidP="00A54473">
      <w:pPr>
        <w:jc w:val="center"/>
        <w:rPr>
          <w:noProof/>
        </w:rPr>
      </w:pPr>
    </w:p>
    <w:p w:rsidR="00A54473" w:rsidRDefault="00D16102" w:rsidP="00A54473">
      <w:pPr>
        <w:jc w:val="center"/>
      </w:pPr>
      <m:oMathPara>
        <m:oMath>
          <m:r>
            <w:rPr>
              <w:rFonts w:ascii="Cambria Math" w:eastAsia="Times New Roman" w:hAnsi="Cambria Math"/>
            </w:rPr>
            <m:t>P</m:t>
          </m:r>
          <m:d>
            <m:dPr>
              <m:ctrlPr>
                <w:rPr>
                  <w:rFonts w:ascii="Cambria Math" w:eastAsia="Times New Roman" w:hAnsi="Cambria Math"/>
                  <w:i/>
                </w:rPr>
              </m:ctrlPr>
            </m:dPr>
            <m:e>
              <m:r>
                <w:rPr>
                  <w:rFonts w:ascii="Cambria Math" w:eastAsia="Times New Roman" w:hAnsi="Cambria Math"/>
                </w:rPr>
                <m:t>x</m:t>
              </m:r>
            </m:e>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e>
          </m:d>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ad>
                <m:radPr>
                  <m:degHide m:val="1"/>
                  <m:ctrlPr>
                    <w:rPr>
                      <w:rFonts w:ascii="Cambria Math" w:eastAsia="Times New Roman" w:hAnsi="Cambria Math"/>
                      <w:i/>
                    </w:rPr>
                  </m:ctrlPr>
                </m:radPr>
                <m:deg/>
                <m:e>
                  <m:sSup>
                    <m:sSupPr>
                      <m:ctrlPr>
                        <w:rPr>
                          <w:rFonts w:ascii="Cambria Math" w:eastAsia="Times New Roman" w:hAnsi="Cambria Math"/>
                          <w:i/>
                        </w:rPr>
                      </m:ctrlPr>
                    </m:sSupPr>
                    <m:e>
                      <m:r>
                        <w:rPr>
                          <w:rFonts w:ascii="Cambria Math" w:eastAsia="Times New Roman" w:hAnsi="Cambria Math"/>
                        </w:rPr>
                        <m:t>(2π)</m:t>
                      </m:r>
                    </m:e>
                    <m:sup>
                      <m:r>
                        <w:rPr>
                          <w:rFonts w:ascii="Cambria Math" w:eastAsia="Times New Roman" w:hAnsi="Cambria Math"/>
                        </w:rPr>
                        <m:t>-N</m:t>
                      </m:r>
                    </m:sup>
                  </m:sSup>
                  <m:r>
                    <w:rPr>
                      <w:rFonts w:ascii="Cambria Math" w:eastAsia="Times New Roman" w:hAnsi="Cambria Math"/>
                    </w:rPr>
                    <m:t>|</m:t>
                  </m:r>
                  <m:nary>
                    <m:naryPr>
                      <m:chr m:val="∑"/>
                      <m:limLoc m:val="undOvr"/>
                      <m:subHide m:val="1"/>
                      <m:supHide m:val="1"/>
                      <m:ctrlPr>
                        <w:rPr>
                          <w:rFonts w:ascii="Cambria Math" w:eastAsia="Times New Roman" w:hAnsi="Cambria Math"/>
                          <w:i/>
                        </w:rPr>
                      </m:ctrlPr>
                    </m:naryPr>
                    <m:sub/>
                    <m:sup/>
                    <m:e>
                      <m:r>
                        <w:rPr>
                          <w:rFonts w:ascii="Cambria Math" w:eastAsia="Times New Roman" w:hAnsi="Cambria Math"/>
                        </w:rPr>
                        <m:t>j</m:t>
                      </m:r>
                    </m:e>
                  </m:nary>
                  <m:r>
                    <w:rPr>
                      <w:rFonts w:ascii="Cambria Math" w:eastAsia="Times New Roman" w:hAnsi="Cambria Math"/>
                    </w:rPr>
                    <m:t>|</m:t>
                  </m:r>
                </m:e>
              </m:rad>
            </m:den>
          </m:f>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2</m:t>
                  </m:r>
                </m:den>
              </m:f>
              <m:sSup>
                <m:sSupPr>
                  <m:ctrlPr>
                    <w:rPr>
                      <w:rFonts w:ascii="Cambria Math" w:eastAsia="Times New Roman" w:hAnsi="Cambria Math"/>
                      <w:i/>
                    </w:rPr>
                  </m:ctrlPr>
                </m:sSupPr>
                <m:e>
                  <m:d>
                    <m:dPr>
                      <m:ctrlPr>
                        <w:rPr>
                          <w:rFonts w:ascii="Cambria Math" w:eastAsia="Times New Roman" w:hAnsi="Cambria Math"/>
                          <w:i/>
                        </w:rPr>
                      </m:ctrlPr>
                    </m:dPr>
                    <m:e>
                      <m:r>
                        <w:rPr>
                          <w:rFonts w:ascii="Cambria Math" w:eastAsia="Times New Roman" w:hAnsi="Cambria Math"/>
                        </w:rPr>
                        <m:t>x-μj</m:t>
                      </m:r>
                    </m:e>
                  </m:d>
                </m:e>
                <m:sup>
                  <m:r>
                    <w:rPr>
                      <w:rFonts w:ascii="Cambria Math" w:eastAsia="Times New Roman" w:hAnsi="Cambria Math"/>
                    </w:rPr>
                    <m:t>t</m:t>
                  </m:r>
                </m:sup>
              </m:sSup>
              <m:sSup>
                <m:sSupPr>
                  <m:ctrlPr>
                    <w:rPr>
                      <w:rFonts w:ascii="Cambria Math" w:eastAsia="Times New Roman" w:hAnsi="Cambria Math"/>
                      <w:i/>
                    </w:rPr>
                  </m:ctrlPr>
                </m:sSupPr>
                <m:e>
                  <m:d>
                    <m:dPr>
                      <m:begChr m:val="|"/>
                      <m:endChr m:val="|"/>
                      <m:ctrlPr>
                        <w:rPr>
                          <w:rFonts w:ascii="Cambria Math" w:eastAsia="Times New Roman" w:hAnsi="Cambria Math"/>
                          <w:i/>
                        </w:rPr>
                      </m:ctrlPr>
                    </m:dPr>
                    <m:e>
                      <m:nary>
                        <m:naryPr>
                          <m:chr m:val="∑"/>
                          <m:limLoc m:val="undOvr"/>
                          <m:subHide m:val="1"/>
                          <m:supHide m:val="1"/>
                          <m:ctrlPr>
                            <w:rPr>
                              <w:rFonts w:ascii="Cambria Math" w:eastAsia="Times New Roman" w:hAnsi="Cambria Math"/>
                              <w:i/>
                            </w:rPr>
                          </m:ctrlPr>
                        </m:naryPr>
                        <m:sub/>
                        <m:sup/>
                        <m:e>
                          <m:r>
                            <w:rPr>
                              <w:rFonts w:ascii="Cambria Math" w:eastAsia="Times New Roman" w:hAnsi="Cambria Math"/>
                            </w:rPr>
                            <m:t>j</m:t>
                          </m:r>
                        </m:e>
                      </m:nary>
                    </m:e>
                  </m:d>
                </m:e>
                <m:sup>
                  <m:r>
                    <w:rPr>
                      <w:rFonts w:ascii="Cambria Math" w:eastAsia="Times New Roman" w:hAnsi="Cambria Math"/>
                    </w:rPr>
                    <m:t>-1</m:t>
                  </m:r>
                </m:sup>
              </m:sSup>
              <m:r>
                <w:rPr>
                  <w:rFonts w:ascii="Cambria Math" w:eastAsia="Times New Roman" w:hAnsi="Cambria Math"/>
                </w:rPr>
                <m:t>(x-μj)</m:t>
              </m:r>
            </m:sup>
          </m:sSup>
        </m:oMath>
      </m:oMathPara>
    </w:p>
    <w:p w:rsidR="00A54473" w:rsidRDefault="00A54473" w:rsidP="00A54473">
      <w:pPr>
        <w:spacing w:line="228" w:lineRule="auto"/>
        <w:ind w:firstLine="288"/>
        <w:jc w:val="both"/>
      </w:pPr>
      <w:r>
        <w:rPr>
          <w:rFonts w:eastAsia="Times New Roman"/>
        </w:rPr>
        <w:t xml:space="preserve"> </w:t>
      </w:r>
    </w:p>
    <w:p w:rsidR="00A54473" w:rsidRDefault="00A54473" w:rsidP="00A54473">
      <w:pPr>
        <w:spacing w:line="228" w:lineRule="auto"/>
        <w:ind w:firstLine="288"/>
        <w:jc w:val="both"/>
      </w:pPr>
      <w:r>
        <w:rPr>
          <w:rFonts w:eastAsia="Times New Roman"/>
        </w:rPr>
        <w:t>The standard multi-variate Gaussian distribution is described by the parameters mean (μ) and covariance matrix (Σ). These parameters are estimated for each grid separately from the corresponding image data.</w:t>
      </w:r>
    </w:p>
    <w:p w:rsidR="00A54473" w:rsidRDefault="00A54473" w:rsidP="00A54473">
      <w:pPr>
        <w:spacing w:line="228" w:lineRule="auto"/>
        <w:ind w:firstLine="288"/>
        <w:jc w:val="both"/>
      </w:pPr>
      <w:r>
        <w:rPr>
          <w:rFonts w:eastAsia="Times New Roman"/>
        </w:rPr>
        <w:t>For both image grid cluster, we convert each grid</w:t>
      </w:r>
      <w:r w:rsidR="00743A92">
        <w:t xml:space="preserve"> </w:t>
      </w:r>
      <w:proofErr w:type="spellStart"/>
      <w:r w:rsidR="00743A92">
        <w:t>i</w:t>
      </w:r>
      <w:proofErr w:type="spellEnd"/>
      <w:r w:rsidR="00743A92">
        <w:t xml:space="preserve"> into a Gaussian distribution.</w:t>
      </w:r>
    </w:p>
    <w:p w:rsidR="00A54473" w:rsidRDefault="00A54473" w:rsidP="00A54473">
      <w:pPr>
        <w:spacing w:line="228" w:lineRule="auto"/>
        <w:jc w:val="both"/>
      </w:pPr>
    </w:p>
    <w:p w:rsidR="00A54473" w:rsidRDefault="00A54473" w:rsidP="00A54473">
      <w:pPr>
        <w:spacing w:line="228" w:lineRule="auto"/>
        <w:jc w:val="center"/>
      </w:pPr>
      <w:proofErr w:type="spellStart"/>
      <w:r>
        <w:rPr>
          <w:rFonts w:eastAsia="Times New Roman"/>
          <w:i/>
        </w:rPr>
        <w:t>P</w:t>
      </w:r>
      <w:r>
        <w:rPr>
          <w:rFonts w:eastAsia="Times New Roman"/>
          <w:i/>
          <w:vertAlign w:val="subscript"/>
        </w:rPr>
        <w:t>old</w:t>
      </w:r>
      <w:proofErr w:type="spellEnd"/>
      <w:r>
        <w:rPr>
          <w:rFonts w:eastAsia="Times New Roman"/>
          <w:i/>
        </w:rPr>
        <w:t>(</w:t>
      </w:r>
      <w:proofErr w:type="spellStart"/>
      <w:r>
        <w:rPr>
          <w:rFonts w:eastAsia="Times New Roman"/>
          <w:i/>
        </w:rPr>
        <w:t>i</w:t>
      </w:r>
      <w:proofErr w:type="spellEnd"/>
      <w:r>
        <w:rPr>
          <w:rFonts w:eastAsia="Times New Roman"/>
          <w:i/>
        </w:rPr>
        <w:t>) ~ N(</w:t>
      </w:r>
      <w:proofErr w:type="spellStart"/>
      <w:r>
        <w:rPr>
          <w:rFonts w:ascii="宋体" w:hAnsi="宋体" w:cs="宋体"/>
          <w:i/>
        </w:rPr>
        <w:t>μ</w:t>
      </w:r>
      <w:r>
        <w:rPr>
          <w:rFonts w:eastAsia="Times New Roman"/>
          <w:i/>
          <w:vertAlign w:val="subscript"/>
        </w:rPr>
        <w:t>ai</w:t>
      </w:r>
      <w:proofErr w:type="spellEnd"/>
      <w:r>
        <w:rPr>
          <w:rFonts w:eastAsia="Times New Roman"/>
          <w:i/>
        </w:rPr>
        <w:t xml:space="preserve">, </w:t>
      </w:r>
      <w:proofErr w:type="spellStart"/>
      <w:r>
        <w:rPr>
          <w:rFonts w:ascii="宋体" w:hAnsi="宋体" w:cs="宋体"/>
          <w:i/>
        </w:rPr>
        <w:t>σ</w:t>
      </w:r>
      <w:r>
        <w:rPr>
          <w:rFonts w:eastAsia="Times New Roman"/>
          <w:i/>
          <w:vertAlign w:val="subscript"/>
        </w:rPr>
        <w:t>ai</w:t>
      </w:r>
      <w:proofErr w:type="spellEnd"/>
      <w:r>
        <w:rPr>
          <w:rFonts w:eastAsia="Times New Roman"/>
          <w:i/>
        </w:rPr>
        <w:t>)</w:t>
      </w:r>
      <w:r>
        <w:rPr>
          <w:rFonts w:eastAsia="Times New Roman"/>
          <w:i/>
        </w:rPr>
        <w:tab/>
      </w:r>
      <w:proofErr w:type="spellStart"/>
      <w:r>
        <w:rPr>
          <w:rFonts w:eastAsia="Times New Roman"/>
          <w:i/>
        </w:rPr>
        <w:t>Q</w:t>
      </w:r>
      <w:r>
        <w:rPr>
          <w:rFonts w:eastAsia="Times New Roman"/>
          <w:i/>
          <w:vertAlign w:val="subscript"/>
        </w:rPr>
        <w:t>new</w:t>
      </w:r>
      <w:proofErr w:type="spellEnd"/>
      <w:r>
        <w:rPr>
          <w:rFonts w:eastAsia="Times New Roman"/>
          <w:i/>
        </w:rPr>
        <w:t>(</w:t>
      </w:r>
      <w:proofErr w:type="spellStart"/>
      <w:r>
        <w:rPr>
          <w:rFonts w:eastAsia="Times New Roman"/>
          <w:i/>
        </w:rPr>
        <w:t>i</w:t>
      </w:r>
      <w:proofErr w:type="spellEnd"/>
      <w:r>
        <w:rPr>
          <w:rFonts w:eastAsia="Times New Roman"/>
          <w:i/>
        </w:rPr>
        <w:t>) ~ N(</w:t>
      </w:r>
      <w:proofErr w:type="spellStart"/>
      <w:r>
        <w:rPr>
          <w:rFonts w:ascii="宋体" w:hAnsi="宋体" w:cs="宋体"/>
          <w:i/>
        </w:rPr>
        <w:t>μ</w:t>
      </w:r>
      <w:r>
        <w:rPr>
          <w:rFonts w:eastAsia="Times New Roman"/>
          <w:i/>
          <w:vertAlign w:val="subscript"/>
        </w:rPr>
        <w:t>bi</w:t>
      </w:r>
      <w:proofErr w:type="spellEnd"/>
      <w:r>
        <w:rPr>
          <w:rFonts w:eastAsia="Times New Roman"/>
          <w:i/>
        </w:rPr>
        <w:t xml:space="preserve">, </w:t>
      </w:r>
      <w:proofErr w:type="spellStart"/>
      <w:r>
        <w:rPr>
          <w:rFonts w:ascii="宋体" w:hAnsi="宋体" w:cs="宋体"/>
          <w:i/>
        </w:rPr>
        <w:t>σ</w:t>
      </w:r>
      <w:r>
        <w:rPr>
          <w:rFonts w:eastAsia="Times New Roman"/>
          <w:i/>
          <w:vertAlign w:val="subscript"/>
        </w:rPr>
        <w:t>bi</w:t>
      </w:r>
      <w:proofErr w:type="spellEnd"/>
      <w:r>
        <w:rPr>
          <w:rFonts w:eastAsia="Times New Roman"/>
          <w:i/>
        </w:rPr>
        <w:t>)</w:t>
      </w:r>
    </w:p>
    <w:p w:rsidR="00A54473" w:rsidRDefault="00A54473" w:rsidP="00A54473">
      <w:pPr>
        <w:spacing w:line="228" w:lineRule="auto"/>
        <w:jc w:val="both"/>
      </w:pPr>
    </w:p>
    <w:p w:rsidR="00A939E7" w:rsidRDefault="006A41F3">
      <w:pPr>
        <w:spacing w:line="228" w:lineRule="auto"/>
        <w:ind w:firstLine="298"/>
        <w:jc w:val="both"/>
      </w:pPr>
      <w:r>
        <w:rPr>
          <w:rFonts w:eastAsia="Times New Roman"/>
        </w:rPr>
        <w:t xml:space="preserve">Then compute the </w:t>
      </w:r>
      <w:proofErr w:type="spellStart"/>
      <w:r>
        <w:rPr>
          <w:rFonts w:eastAsia="Times New Roman"/>
        </w:rPr>
        <w:t>Kullback</w:t>
      </w:r>
      <w:proofErr w:type="spellEnd"/>
      <w:r>
        <w:rPr>
          <w:rFonts w:eastAsia="Times New Roman"/>
        </w:rPr>
        <w:t>–</w:t>
      </w:r>
      <w:proofErr w:type="spellStart"/>
      <w:r>
        <w:rPr>
          <w:rFonts w:eastAsia="Times New Roman"/>
        </w:rPr>
        <w:t>Leibler</w:t>
      </w:r>
      <w:proofErr w:type="spellEnd"/>
      <w:r>
        <w:rPr>
          <w:rFonts w:eastAsia="Times New Roman"/>
        </w:rPr>
        <w:t xml:space="preserve">(KL) divergence between each pair of Gaussian distributions: (Here we use symmetric KL divergence to calculate the distance between </w:t>
      </w:r>
      <w:proofErr w:type="spellStart"/>
      <w:r>
        <w:rPr>
          <w:rFonts w:eastAsia="Times New Roman"/>
        </w:rPr>
        <w:t>P</w:t>
      </w:r>
      <w:r>
        <w:rPr>
          <w:rFonts w:eastAsia="Times New Roman"/>
          <w:vertAlign w:val="subscript"/>
        </w:rPr>
        <w:t>old</w:t>
      </w:r>
      <w:proofErr w:type="spellEnd"/>
      <w:r>
        <w:rPr>
          <w:rFonts w:eastAsia="Times New Roman"/>
        </w:rPr>
        <w:t>(</w:t>
      </w:r>
      <w:proofErr w:type="spellStart"/>
      <w:r>
        <w:rPr>
          <w:rFonts w:eastAsia="Times New Roman"/>
        </w:rPr>
        <w:t>i</w:t>
      </w:r>
      <w:proofErr w:type="spellEnd"/>
      <w:r>
        <w:rPr>
          <w:rFonts w:eastAsia="Times New Roman"/>
        </w:rPr>
        <w:t xml:space="preserve">) and </w:t>
      </w:r>
      <w:proofErr w:type="spellStart"/>
      <w:r>
        <w:rPr>
          <w:rFonts w:eastAsia="Times New Roman"/>
        </w:rPr>
        <w:t>Q</w:t>
      </w:r>
      <w:r>
        <w:rPr>
          <w:rFonts w:eastAsia="Times New Roman"/>
          <w:vertAlign w:val="subscript"/>
        </w:rPr>
        <w:t>new</w:t>
      </w:r>
      <w:proofErr w:type="spellEnd"/>
      <w:r>
        <w:rPr>
          <w:rFonts w:eastAsia="Times New Roman"/>
        </w:rPr>
        <w:t>(</w:t>
      </w:r>
      <w:proofErr w:type="spellStart"/>
      <w:r>
        <w:rPr>
          <w:rFonts w:eastAsia="Times New Roman"/>
        </w:rPr>
        <w:t>i</w:t>
      </w:r>
      <w:proofErr w:type="spellEnd"/>
      <w:r>
        <w:rPr>
          <w:rFonts w:eastAsia="Times New Roman"/>
        </w:rPr>
        <w:t>))</w:t>
      </w:r>
    </w:p>
    <w:p w:rsidR="00A939E7" w:rsidRDefault="00A939E7">
      <w:pPr>
        <w:spacing w:line="228" w:lineRule="auto"/>
        <w:jc w:val="both"/>
      </w:pPr>
    </w:p>
    <w:p w:rsidR="00A939E7" w:rsidRDefault="006A41F3">
      <w:pPr>
        <w:spacing w:line="228" w:lineRule="auto"/>
        <w:jc w:val="center"/>
      </w:pPr>
      <w:r>
        <w:rPr>
          <w:rFonts w:eastAsia="Times New Roman"/>
          <w:i/>
        </w:rPr>
        <w:t>D</w:t>
      </w:r>
      <w:r>
        <w:rPr>
          <w:rFonts w:eastAsia="Times New Roman"/>
          <w:i/>
          <w:vertAlign w:val="subscript"/>
        </w:rPr>
        <w:t>KL</w:t>
      </w:r>
      <w:r>
        <w:rPr>
          <w:rFonts w:eastAsia="Times New Roman"/>
          <w:i/>
        </w:rPr>
        <w:t>(</w:t>
      </w:r>
      <w:proofErr w:type="spellStart"/>
      <w:r>
        <w:rPr>
          <w:rFonts w:eastAsia="Times New Roman"/>
          <w:i/>
        </w:rPr>
        <w:t>i</w:t>
      </w:r>
      <w:proofErr w:type="spellEnd"/>
      <w:r>
        <w:rPr>
          <w:rFonts w:eastAsia="Times New Roman"/>
          <w:i/>
        </w:rPr>
        <w:t>) = d(</w:t>
      </w:r>
      <w:proofErr w:type="spellStart"/>
      <w:r>
        <w:rPr>
          <w:rFonts w:eastAsia="Times New Roman"/>
          <w:i/>
        </w:rPr>
        <w:t>P</w:t>
      </w:r>
      <w:r>
        <w:rPr>
          <w:rFonts w:eastAsia="Times New Roman"/>
          <w:i/>
          <w:vertAlign w:val="subscript"/>
        </w:rPr>
        <w:t>old</w:t>
      </w:r>
      <w:proofErr w:type="spellEnd"/>
      <w:r>
        <w:rPr>
          <w:rFonts w:eastAsia="Times New Roman"/>
          <w:i/>
        </w:rPr>
        <w:t>(</w:t>
      </w:r>
      <w:proofErr w:type="spellStart"/>
      <w:r>
        <w:rPr>
          <w:rFonts w:eastAsia="Times New Roman"/>
          <w:i/>
        </w:rPr>
        <w:t>i</w:t>
      </w:r>
      <w:proofErr w:type="spellEnd"/>
      <w:r>
        <w:rPr>
          <w:rFonts w:eastAsia="Times New Roman"/>
          <w:i/>
        </w:rPr>
        <w:t xml:space="preserve">), </w:t>
      </w:r>
      <w:proofErr w:type="spellStart"/>
      <w:r>
        <w:rPr>
          <w:rFonts w:eastAsia="Times New Roman"/>
          <w:i/>
        </w:rPr>
        <w:t>Q</w:t>
      </w:r>
      <w:r>
        <w:rPr>
          <w:rFonts w:eastAsia="Times New Roman"/>
          <w:i/>
          <w:vertAlign w:val="subscript"/>
        </w:rPr>
        <w:t>new</w:t>
      </w:r>
      <w:proofErr w:type="spellEnd"/>
      <w:r>
        <w:rPr>
          <w:rFonts w:eastAsia="Times New Roman"/>
          <w:i/>
        </w:rPr>
        <w:t>(</w:t>
      </w:r>
      <w:proofErr w:type="spellStart"/>
      <w:r>
        <w:rPr>
          <w:rFonts w:eastAsia="Times New Roman"/>
          <w:i/>
        </w:rPr>
        <w:t>i</w:t>
      </w:r>
      <w:proofErr w:type="spellEnd"/>
      <w:r>
        <w:rPr>
          <w:rFonts w:eastAsia="Times New Roman"/>
          <w:i/>
        </w:rPr>
        <w:t xml:space="preserve">)) = </w:t>
      </w:r>
      <w:proofErr w:type="spellStart"/>
      <w:r>
        <w:rPr>
          <w:rFonts w:eastAsia="Times New Roman"/>
          <w:i/>
        </w:rPr>
        <w:t>KLdivergence</w:t>
      </w:r>
      <w:proofErr w:type="spellEnd"/>
      <w:r>
        <w:rPr>
          <w:rFonts w:eastAsia="Times New Roman"/>
          <w:i/>
        </w:rPr>
        <w:t xml:space="preserve"> d(</w:t>
      </w:r>
      <w:proofErr w:type="spellStart"/>
      <w:r>
        <w:rPr>
          <w:rFonts w:eastAsia="Times New Roman"/>
          <w:i/>
        </w:rPr>
        <w:t>P</w:t>
      </w:r>
      <w:r>
        <w:rPr>
          <w:rFonts w:eastAsia="Times New Roman"/>
          <w:i/>
          <w:vertAlign w:val="subscript"/>
        </w:rPr>
        <w:t>old</w:t>
      </w:r>
      <w:proofErr w:type="spellEnd"/>
      <w:r>
        <w:rPr>
          <w:rFonts w:eastAsia="Times New Roman"/>
          <w:i/>
        </w:rPr>
        <w:t>(</w:t>
      </w:r>
      <w:proofErr w:type="spellStart"/>
      <w:r>
        <w:rPr>
          <w:rFonts w:eastAsia="Times New Roman"/>
          <w:i/>
        </w:rPr>
        <w:t>i</w:t>
      </w:r>
      <w:proofErr w:type="spellEnd"/>
      <w:r>
        <w:rPr>
          <w:rFonts w:eastAsia="Times New Roman"/>
          <w:i/>
        </w:rPr>
        <w:t xml:space="preserve">), </w:t>
      </w:r>
      <w:proofErr w:type="spellStart"/>
      <w:r>
        <w:rPr>
          <w:rFonts w:eastAsia="Times New Roman"/>
          <w:i/>
        </w:rPr>
        <w:t>Q</w:t>
      </w:r>
      <w:r>
        <w:rPr>
          <w:rFonts w:eastAsia="Times New Roman"/>
          <w:i/>
          <w:vertAlign w:val="subscript"/>
        </w:rPr>
        <w:t>new</w:t>
      </w:r>
      <w:proofErr w:type="spellEnd"/>
      <w:r>
        <w:rPr>
          <w:rFonts w:eastAsia="Times New Roman"/>
          <w:i/>
        </w:rPr>
        <w:t>(</w:t>
      </w:r>
      <w:proofErr w:type="spellStart"/>
      <w:r>
        <w:rPr>
          <w:rFonts w:eastAsia="Times New Roman"/>
          <w:i/>
        </w:rPr>
        <w:t>i</w:t>
      </w:r>
      <w:proofErr w:type="spellEnd"/>
      <w:r>
        <w:rPr>
          <w:rFonts w:eastAsia="Times New Roman"/>
          <w:i/>
        </w:rPr>
        <w:t>))</w:t>
      </w:r>
    </w:p>
    <w:p w:rsidR="00A939E7" w:rsidRDefault="00A939E7">
      <w:pPr>
        <w:spacing w:line="228" w:lineRule="auto"/>
        <w:jc w:val="both"/>
      </w:pPr>
    </w:p>
    <w:p w:rsidR="00A939E7" w:rsidRDefault="006A41F3">
      <w:pPr>
        <w:spacing w:line="228" w:lineRule="auto"/>
        <w:ind w:firstLine="288"/>
        <w:jc w:val="both"/>
      </w:pPr>
      <w:r>
        <w:rPr>
          <w:rFonts w:eastAsia="Times New Roman"/>
        </w:rPr>
        <w:t>With all D</w:t>
      </w:r>
      <w:r>
        <w:rPr>
          <w:rFonts w:eastAsia="Times New Roman"/>
          <w:vertAlign w:val="subscript"/>
        </w:rPr>
        <w:t>KL</w:t>
      </w:r>
      <w:r>
        <w:rPr>
          <w:rFonts w:eastAsia="Times New Roman"/>
        </w:rPr>
        <w:t>(</w:t>
      </w:r>
      <w:proofErr w:type="spellStart"/>
      <w:r>
        <w:rPr>
          <w:rFonts w:eastAsia="Times New Roman"/>
        </w:rPr>
        <w:t>i</w:t>
      </w:r>
      <w:proofErr w:type="spellEnd"/>
      <w:r>
        <w:rPr>
          <w:rFonts w:eastAsia="Times New Roman"/>
        </w:rPr>
        <w:t>) we got after calculation, we can create a matrix map of KL divergence distance:</w:t>
      </w:r>
    </w:p>
    <w:p w:rsidR="00A939E7" w:rsidRDefault="00A939E7">
      <w:pPr>
        <w:spacing w:line="228" w:lineRule="auto"/>
        <w:jc w:val="both"/>
      </w:pPr>
    </w:p>
    <w:p w:rsidR="00A939E7" w:rsidRDefault="006A41F3">
      <w:pPr>
        <w:spacing w:line="228" w:lineRule="auto"/>
        <w:ind w:firstLine="288"/>
        <w:jc w:val="center"/>
      </w:pPr>
      <w:r>
        <w:rPr>
          <w:noProof/>
        </w:rPr>
        <w:drawing>
          <wp:inline distT="0" distB="0" distL="114300" distR="114300">
            <wp:extent cx="1346835" cy="156972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1346835" cy="1569720"/>
                    </a:xfrm>
                    <a:prstGeom prst="rect">
                      <a:avLst/>
                    </a:prstGeom>
                    <a:ln/>
                  </pic:spPr>
                </pic:pic>
              </a:graphicData>
            </a:graphic>
          </wp:inline>
        </w:drawing>
      </w:r>
    </w:p>
    <w:p w:rsidR="00A939E7" w:rsidRDefault="00A939E7">
      <w:pPr>
        <w:spacing w:line="228" w:lineRule="auto"/>
      </w:pPr>
    </w:p>
    <w:p w:rsidR="00A939E7" w:rsidRDefault="006A41F3">
      <w:pPr>
        <w:spacing w:line="228" w:lineRule="auto"/>
        <w:ind w:firstLine="298"/>
      </w:pPr>
      <w:r>
        <w:rPr>
          <w:rFonts w:eastAsia="Times New Roman"/>
        </w:rPr>
        <w:t>Using the KL divergence matrix, we model this D</w:t>
      </w:r>
      <w:r>
        <w:rPr>
          <w:rFonts w:eastAsia="Times New Roman"/>
          <w:vertAlign w:val="subscript"/>
        </w:rPr>
        <w:t>KL</w:t>
      </w:r>
      <w:r>
        <w:rPr>
          <w:rFonts w:eastAsia="Times New Roman"/>
        </w:rPr>
        <w:t xml:space="preserve"> map into Gaussian Mixture Model: (Using EM algorithm to determine the parameters of Gaussian Mixture Model)</w:t>
      </w:r>
    </w:p>
    <w:p w:rsidR="00A939E7" w:rsidRDefault="00A939E7">
      <w:pPr>
        <w:spacing w:line="228" w:lineRule="auto"/>
        <w:jc w:val="both"/>
      </w:pPr>
    </w:p>
    <w:p w:rsidR="00A939E7" w:rsidRDefault="006A41F3">
      <w:pPr>
        <w:spacing w:line="228" w:lineRule="auto"/>
        <w:jc w:val="both"/>
      </w:pPr>
      <w:r>
        <w:rPr>
          <w:rFonts w:eastAsia="Times New Roman"/>
        </w:rPr>
        <w:t xml:space="preserve">Assume  </w:t>
      </w:r>
      <w:r>
        <w:rPr>
          <w:noProof/>
        </w:rPr>
        <w:drawing>
          <wp:inline distT="0" distB="0" distL="114300" distR="114300">
            <wp:extent cx="989965" cy="13716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989965" cy="137160"/>
                    </a:xfrm>
                    <a:prstGeom prst="rect">
                      <a:avLst/>
                    </a:prstGeom>
                    <a:ln/>
                  </pic:spPr>
                </pic:pic>
              </a:graphicData>
            </a:graphic>
          </wp:inline>
        </w:drawing>
      </w:r>
      <w:r>
        <w:rPr>
          <w:rFonts w:eastAsia="Times New Roman"/>
        </w:rPr>
        <w:t xml:space="preserve"> generated by GMM</w:t>
      </w:r>
    </w:p>
    <w:p w:rsidR="00A939E7" w:rsidRDefault="00A939E7">
      <w:pPr>
        <w:spacing w:line="228" w:lineRule="auto"/>
        <w:jc w:val="center"/>
      </w:pPr>
    </w:p>
    <w:p w:rsidR="00A939E7" w:rsidRDefault="006A41F3">
      <w:pPr>
        <w:spacing w:line="228" w:lineRule="auto"/>
        <w:jc w:val="center"/>
      </w:pPr>
      <w:r>
        <w:rPr>
          <w:noProof/>
        </w:rPr>
        <w:drawing>
          <wp:inline distT="0" distB="0" distL="114300" distR="114300">
            <wp:extent cx="1395730" cy="186055"/>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1395730" cy="186055"/>
                    </a:xfrm>
                    <a:prstGeom prst="rect">
                      <a:avLst/>
                    </a:prstGeom>
                    <a:ln/>
                  </pic:spPr>
                </pic:pic>
              </a:graphicData>
            </a:graphic>
          </wp:inline>
        </w:drawing>
      </w:r>
    </w:p>
    <w:p w:rsidR="00A939E7" w:rsidRDefault="0023762E">
      <w:pPr>
        <w:spacing w:line="228" w:lineRule="auto"/>
      </w:pPr>
      <w:r>
        <w:rPr>
          <w:rFonts w:eastAsia="Times New Roman"/>
        </w:rPr>
        <w:t>E</w:t>
      </w:r>
      <w:bookmarkStart w:id="0" w:name="_GoBack"/>
      <w:bookmarkEnd w:id="0"/>
      <w:r w:rsidR="006A41F3">
        <w:rPr>
          <w:rFonts w:eastAsia="Times New Roman"/>
        </w:rPr>
        <w:t>-step</w:t>
      </w:r>
    </w:p>
    <w:p w:rsidR="00A939E7" w:rsidRDefault="006A41F3">
      <w:pPr>
        <w:spacing w:line="228" w:lineRule="auto"/>
        <w:jc w:val="center"/>
      </w:pPr>
      <w:r>
        <w:rPr>
          <w:noProof/>
        </w:rPr>
        <w:drawing>
          <wp:inline distT="0" distB="0" distL="114300" distR="114300">
            <wp:extent cx="920115" cy="26352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920115" cy="263525"/>
                    </a:xfrm>
                    <a:prstGeom prst="rect">
                      <a:avLst/>
                    </a:prstGeom>
                    <a:ln/>
                  </pic:spPr>
                </pic:pic>
              </a:graphicData>
            </a:graphic>
          </wp:inline>
        </w:drawing>
      </w:r>
    </w:p>
    <w:p w:rsidR="00A939E7" w:rsidRDefault="006A41F3">
      <w:pPr>
        <w:spacing w:line="228" w:lineRule="auto"/>
      </w:pPr>
      <w:r>
        <w:rPr>
          <w:rFonts w:eastAsia="Times New Roman"/>
        </w:rPr>
        <w:t>M-step</w:t>
      </w:r>
    </w:p>
    <w:p w:rsidR="00A939E7" w:rsidRDefault="006A41F3">
      <w:pPr>
        <w:spacing w:line="228" w:lineRule="auto"/>
        <w:jc w:val="center"/>
      </w:pPr>
      <w:r>
        <w:rPr>
          <w:noProof/>
        </w:rPr>
        <w:drawing>
          <wp:inline distT="0" distB="0" distL="114300" distR="114300">
            <wp:extent cx="3084830" cy="2413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3084830" cy="241300"/>
                    </a:xfrm>
                    <a:prstGeom prst="rect">
                      <a:avLst/>
                    </a:prstGeom>
                    <a:ln/>
                  </pic:spPr>
                </pic:pic>
              </a:graphicData>
            </a:graphic>
          </wp:inline>
        </w:drawing>
      </w:r>
    </w:p>
    <w:p w:rsidR="00A939E7" w:rsidRDefault="00743A92">
      <w:pPr>
        <w:spacing w:line="228" w:lineRule="auto"/>
      </w:pPr>
      <w:r>
        <w:t>(</w:t>
      </w:r>
      <w:r w:rsidR="006A41F3">
        <w:rPr>
          <w:rFonts w:eastAsia="Times New Roman"/>
        </w:rPr>
        <w:t xml:space="preserve">Converge and choose maximum </w:t>
      </w:r>
      <w:r w:rsidR="006A41F3">
        <w:rPr>
          <w:noProof/>
        </w:rPr>
        <w:drawing>
          <wp:inline distT="0" distB="0" distL="114300" distR="114300">
            <wp:extent cx="97155" cy="11049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97155" cy="110490"/>
                    </a:xfrm>
                    <a:prstGeom prst="rect">
                      <a:avLst/>
                    </a:prstGeom>
                    <a:ln/>
                  </pic:spPr>
                </pic:pic>
              </a:graphicData>
            </a:graphic>
          </wp:inline>
        </w:drawing>
      </w:r>
      <w:r w:rsidR="006A41F3">
        <w:rPr>
          <w:rFonts w:eastAsia="Times New Roman"/>
        </w:rPr>
        <w:t xml:space="preserve"> as cluster j</w:t>
      </w:r>
      <w:r>
        <w:t>)</w:t>
      </w:r>
    </w:p>
    <w:p w:rsidR="00A939E7" w:rsidRDefault="00A939E7" w:rsidP="00743A92">
      <w:pPr>
        <w:spacing w:line="228" w:lineRule="auto"/>
      </w:pPr>
    </w:p>
    <w:p w:rsidR="00A939E7" w:rsidRDefault="006A41F3">
      <w:pPr>
        <w:spacing w:line="228" w:lineRule="auto"/>
        <w:ind w:firstLine="298"/>
      </w:pPr>
      <w:r>
        <w:rPr>
          <w:rFonts w:eastAsia="Times New Roman"/>
        </w:rPr>
        <w:t>Apply this clustering model to categorize the changes on KL divergence map, then we can plot the change map to detect changes.</w:t>
      </w:r>
    </w:p>
    <w:p w:rsidR="00A939E7" w:rsidRDefault="00A939E7">
      <w:pPr>
        <w:spacing w:line="228" w:lineRule="auto"/>
        <w:ind w:firstLine="298"/>
        <w:jc w:val="both"/>
      </w:pPr>
    </w:p>
    <w:p w:rsidR="00A939E7" w:rsidRDefault="006A41F3">
      <w:pPr>
        <w:keepNext/>
        <w:keepLines/>
        <w:numPr>
          <w:ilvl w:val="0"/>
          <w:numId w:val="1"/>
        </w:numPr>
        <w:tabs>
          <w:tab w:val="left" w:pos="216"/>
        </w:tabs>
        <w:spacing w:before="160" w:after="80"/>
        <w:jc w:val="center"/>
      </w:pPr>
      <w:r>
        <w:rPr>
          <w:rFonts w:eastAsia="Times New Roman"/>
          <w:smallCaps/>
        </w:rPr>
        <w:t>Experiments and Results</w:t>
      </w:r>
    </w:p>
    <w:p w:rsidR="00A939E7" w:rsidRDefault="006A41F3">
      <w:pPr>
        <w:spacing w:line="228" w:lineRule="auto"/>
        <w:ind w:firstLine="288"/>
        <w:jc w:val="both"/>
      </w:pPr>
      <w:r>
        <w:rPr>
          <w:rFonts w:eastAsia="Times New Roman"/>
        </w:rPr>
        <w:t>Initially we have two satellite images from the same area. Although these two images describe the same region of the land, the camera angle for these two are a little bit different. (Figure 1)</w:t>
      </w:r>
    </w:p>
    <w:p w:rsidR="00A939E7" w:rsidRDefault="00A939E7">
      <w:pPr>
        <w:spacing w:line="228" w:lineRule="auto"/>
        <w:jc w:val="both"/>
      </w:pPr>
    </w:p>
    <w:p w:rsidR="00A939E7" w:rsidRDefault="006A41F3">
      <w:pPr>
        <w:spacing w:line="228" w:lineRule="auto"/>
        <w:jc w:val="center"/>
      </w:pPr>
      <w:r>
        <w:rPr>
          <w:noProof/>
        </w:rPr>
        <w:drawing>
          <wp:inline distT="0" distB="0" distL="114300" distR="114300">
            <wp:extent cx="3079750" cy="1427480"/>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3079750" cy="1427480"/>
                    </a:xfrm>
                    <a:prstGeom prst="rect">
                      <a:avLst/>
                    </a:prstGeom>
                    <a:ln/>
                  </pic:spPr>
                </pic:pic>
              </a:graphicData>
            </a:graphic>
          </wp:inline>
        </w:drawing>
      </w:r>
    </w:p>
    <w:p w:rsidR="00A939E7" w:rsidRDefault="006A41F3">
      <w:pPr>
        <w:spacing w:line="228" w:lineRule="auto"/>
        <w:jc w:val="center"/>
        <w:rPr>
          <w:sz w:val="16"/>
          <w:szCs w:val="16"/>
        </w:rPr>
      </w:pPr>
      <w:r>
        <w:rPr>
          <w:rFonts w:eastAsia="Times New Roman"/>
          <w:sz w:val="16"/>
          <w:szCs w:val="16"/>
        </w:rPr>
        <w:t>Figure 1</w:t>
      </w:r>
    </w:p>
    <w:p w:rsidR="00A939E7" w:rsidRDefault="00A939E7">
      <w:pPr>
        <w:spacing w:line="228" w:lineRule="auto"/>
        <w:rPr>
          <w:sz w:val="16"/>
          <w:szCs w:val="16"/>
        </w:rPr>
      </w:pPr>
    </w:p>
    <w:p w:rsidR="00A939E7" w:rsidRDefault="006A41F3">
      <w:pPr>
        <w:spacing w:line="228" w:lineRule="auto"/>
        <w:ind w:firstLine="288"/>
        <w:jc w:val="both"/>
      </w:pPr>
      <w:r>
        <w:rPr>
          <w:rFonts w:eastAsia="Times New Roman"/>
        </w:rPr>
        <w:t>So before we start to use our detect method to these images, we need to do a pre-processing procedure for them. More specific, we should do some rotations to let one image matching the other, our method is to make the bases of both images parallel to the bottom line, crop the black margins, and pick the maximum mutual rectangle area for both images with the same resolution. (Figure 2) After this, we can get two processed satellite images which are ready to be used for next step.</w:t>
      </w:r>
    </w:p>
    <w:p w:rsidR="00A939E7" w:rsidRDefault="00A939E7">
      <w:pPr>
        <w:spacing w:line="228" w:lineRule="auto"/>
        <w:jc w:val="both"/>
      </w:pPr>
    </w:p>
    <w:p w:rsidR="00A939E7" w:rsidRDefault="006A41F3">
      <w:pPr>
        <w:spacing w:line="228" w:lineRule="auto"/>
        <w:jc w:val="center"/>
      </w:pPr>
      <w:r>
        <w:rPr>
          <w:noProof/>
        </w:rPr>
        <w:drawing>
          <wp:inline distT="0" distB="0" distL="114300" distR="114300">
            <wp:extent cx="3079750" cy="144399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3079750" cy="1443990"/>
                    </a:xfrm>
                    <a:prstGeom prst="rect">
                      <a:avLst/>
                    </a:prstGeom>
                    <a:ln/>
                  </pic:spPr>
                </pic:pic>
              </a:graphicData>
            </a:graphic>
          </wp:inline>
        </w:drawing>
      </w:r>
    </w:p>
    <w:p w:rsidR="00A939E7" w:rsidRDefault="006A41F3">
      <w:pPr>
        <w:spacing w:line="228" w:lineRule="auto"/>
        <w:jc w:val="center"/>
        <w:rPr>
          <w:sz w:val="16"/>
          <w:szCs w:val="16"/>
        </w:rPr>
      </w:pPr>
      <w:r>
        <w:rPr>
          <w:rFonts w:eastAsia="Times New Roman"/>
          <w:sz w:val="16"/>
          <w:szCs w:val="16"/>
        </w:rPr>
        <w:t>Figure 2</w:t>
      </w:r>
    </w:p>
    <w:p w:rsidR="00A939E7" w:rsidRDefault="00A939E7">
      <w:pPr>
        <w:spacing w:line="228" w:lineRule="auto"/>
        <w:rPr>
          <w:sz w:val="16"/>
          <w:szCs w:val="16"/>
        </w:rPr>
      </w:pPr>
    </w:p>
    <w:p w:rsidR="008268FA" w:rsidRDefault="006A41F3" w:rsidP="008268FA">
      <w:pPr>
        <w:spacing w:line="228" w:lineRule="auto"/>
        <w:ind w:firstLine="298"/>
        <w:jc w:val="both"/>
      </w:pPr>
      <w:r>
        <w:rPr>
          <w:rFonts w:eastAsia="Times New Roman"/>
        </w:rPr>
        <w:t xml:space="preserve">Before dividing these two images into grids, we noticed that there are many green color natural objects (trees, grasses, etc.) in both images. These massive amount of same color objects could affect the final detection result. To </w:t>
      </w:r>
      <w:r w:rsidR="00D25D41">
        <w:t>identify</w:t>
      </w:r>
      <w:r>
        <w:rPr>
          <w:rFonts w:eastAsia="Times New Roman"/>
        </w:rPr>
        <w:t xml:space="preserve"> this kind of influence, we can </w:t>
      </w:r>
      <w:r w:rsidR="008268FA" w:rsidRPr="008268FA">
        <w:t>transform</w:t>
      </w:r>
      <w:r w:rsidR="008268FA">
        <w:t xml:space="preserve"> the original images into different color’s channels. In each channel, we compare the </w:t>
      </w:r>
      <w:r w:rsidR="00D25D41">
        <w:t>difference</w:t>
      </w:r>
      <w:r w:rsidR="008268FA">
        <w:t xml:space="preserve"> between the objects </w:t>
      </w:r>
      <w:r w:rsidR="008268FA">
        <w:rPr>
          <w:rFonts w:eastAsia="Times New Roman"/>
        </w:rPr>
        <w:t>respectively.</w:t>
      </w:r>
    </w:p>
    <w:p w:rsidR="00D25D41" w:rsidRDefault="00D25D41" w:rsidP="008268FA">
      <w:pPr>
        <w:spacing w:line="228" w:lineRule="auto"/>
        <w:ind w:firstLine="298"/>
        <w:jc w:val="both"/>
      </w:pPr>
    </w:p>
    <w:p w:rsidR="00A939E7" w:rsidRDefault="006A41F3" w:rsidP="008268FA">
      <w:pPr>
        <w:spacing w:line="228" w:lineRule="auto"/>
        <w:ind w:firstLine="298"/>
        <w:jc w:val="both"/>
      </w:pPr>
      <w:r>
        <w:rPr>
          <w:rFonts w:eastAsia="Times New Roman"/>
        </w:rPr>
        <w:t>Image</w:t>
      </w:r>
      <w:r w:rsidR="00D25D41">
        <w:t>s</w:t>
      </w:r>
      <w:r>
        <w:rPr>
          <w:rFonts w:eastAsia="Times New Roman"/>
        </w:rPr>
        <w:t xml:space="preserve"> in red color channel:</w:t>
      </w:r>
    </w:p>
    <w:p w:rsidR="00FB2DB7" w:rsidRDefault="00FB2DB7" w:rsidP="008268FA">
      <w:pPr>
        <w:spacing w:line="228" w:lineRule="auto"/>
        <w:ind w:firstLine="298"/>
        <w:jc w:val="both"/>
      </w:pPr>
    </w:p>
    <w:p w:rsidR="00A939E7" w:rsidRDefault="00192C46" w:rsidP="00192C46">
      <w:pPr>
        <w:spacing w:line="228" w:lineRule="auto"/>
        <w:jc w:val="center"/>
      </w:pPr>
      <w:r>
        <w:rPr>
          <w:noProof/>
        </w:rPr>
        <w:drawing>
          <wp:inline distT="0" distB="0" distL="0" distR="0">
            <wp:extent cx="2971800" cy="1115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1115695"/>
                    </a:xfrm>
                    <a:prstGeom prst="rect">
                      <a:avLst/>
                    </a:prstGeom>
                  </pic:spPr>
                </pic:pic>
              </a:graphicData>
            </a:graphic>
          </wp:inline>
        </w:drawing>
      </w:r>
    </w:p>
    <w:p w:rsidR="00A939E7" w:rsidRDefault="00A939E7">
      <w:pPr>
        <w:spacing w:line="228" w:lineRule="auto"/>
        <w:jc w:val="both"/>
      </w:pPr>
    </w:p>
    <w:p w:rsidR="00A939E7" w:rsidRDefault="006A41F3">
      <w:pPr>
        <w:spacing w:line="228" w:lineRule="auto"/>
        <w:ind w:firstLine="298"/>
        <w:jc w:val="both"/>
      </w:pPr>
      <w:r>
        <w:rPr>
          <w:rFonts w:eastAsia="Times New Roman"/>
        </w:rPr>
        <w:lastRenderedPageBreak/>
        <w:t>Image</w:t>
      </w:r>
      <w:r w:rsidR="00D25D41">
        <w:t>s</w:t>
      </w:r>
      <w:r>
        <w:rPr>
          <w:rFonts w:eastAsia="Times New Roman"/>
        </w:rPr>
        <w:t xml:space="preserve"> in green color channel:</w:t>
      </w:r>
    </w:p>
    <w:p w:rsidR="00A939E7" w:rsidRDefault="00A939E7">
      <w:pPr>
        <w:spacing w:line="228" w:lineRule="auto"/>
        <w:jc w:val="both"/>
      </w:pPr>
    </w:p>
    <w:p w:rsidR="00A939E7" w:rsidRDefault="00192C46" w:rsidP="00192C46">
      <w:pPr>
        <w:spacing w:line="228" w:lineRule="auto"/>
        <w:jc w:val="center"/>
      </w:pPr>
      <w:r>
        <w:rPr>
          <w:noProof/>
        </w:rPr>
        <w:drawing>
          <wp:inline distT="0" distB="0" distL="0" distR="0">
            <wp:extent cx="2971800" cy="1115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1800" cy="1115695"/>
                    </a:xfrm>
                    <a:prstGeom prst="rect">
                      <a:avLst/>
                    </a:prstGeom>
                  </pic:spPr>
                </pic:pic>
              </a:graphicData>
            </a:graphic>
          </wp:inline>
        </w:drawing>
      </w:r>
    </w:p>
    <w:p w:rsidR="00A939E7" w:rsidRDefault="00A939E7">
      <w:pPr>
        <w:spacing w:line="228" w:lineRule="auto"/>
        <w:jc w:val="both"/>
      </w:pPr>
    </w:p>
    <w:p w:rsidR="00A939E7" w:rsidRDefault="006A41F3">
      <w:pPr>
        <w:spacing w:line="228" w:lineRule="auto"/>
        <w:ind w:firstLine="298"/>
        <w:jc w:val="both"/>
      </w:pPr>
      <w:r>
        <w:rPr>
          <w:rFonts w:eastAsia="Times New Roman"/>
        </w:rPr>
        <w:t>Image</w:t>
      </w:r>
      <w:r w:rsidR="00D25D41">
        <w:t>s</w:t>
      </w:r>
      <w:r>
        <w:rPr>
          <w:rFonts w:eastAsia="Times New Roman"/>
        </w:rPr>
        <w:t xml:space="preserve"> in blue color channel:</w:t>
      </w:r>
    </w:p>
    <w:p w:rsidR="00A939E7" w:rsidRDefault="00A939E7">
      <w:pPr>
        <w:spacing w:line="228" w:lineRule="auto"/>
        <w:jc w:val="both"/>
      </w:pPr>
    </w:p>
    <w:p w:rsidR="00A939E7" w:rsidRDefault="00192C46">
      <w:pPr>
        <w:spacing w:line="228" w:lineRule="auto"/>
        <w:jc w:val="center"/>
      </w:pPr>
      <w:r>
        <w:rPr>
          <w:noProof/>
        </w:rPr>
        <w:drawing>
          <wp:inline distT="0" distB="0" distL="0" distR="0">
            <wp:extent cx="2971800" cy="1115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115695"/>
                    </a:xfrm>
                    <a:prstGeom prst="rect">
                      <a:avLst/>
                    </a:prstGeom>
                  </pic:spPr>
                </pic:pic>
              </a:graphicData>
            </a:graphic>
          </wp:inline>
        </w:drawing>
      </w:r>
    </w:p>
    <w:p w:rsidR="00A939E7" w:rsidRDefault="00A939E7">
      <w:pPr>
        <w:spacing w:line="228" w:lineRule="auto"/>
        <w:jc w:val="both"/>
      </w:pPr>
    </w:p>
    <w:p w:rsidR="00A939E7" w:rsidRDefault="006A41F3">
      <w:pPr>
        <w:spacing w:line="228" w:lineRule="auto"/>
        <w:ind w:firstLine="288"/>
        <w:jc w:val="both"/>
      </w:pPr>
      <w:r>
        <w:rPr>
          <w:rFonts w:eastAsia="Times New Roman"/>
        </w:rPr>
        <w:t xml:space="preserve">The next step is to divide the images into grids. For each image (with length l and width w), we divide image arrays into </w:t>
      </w:r>
      <w:r w:rsidR="00192C46">
        <w:t xml:space="preserve">square </w:t>
      </w:r>
      <w:r>
        <w:rPr>
          <w:rFonts w:eastAsia="Times New Roman"/>
        </w:rPr>
        <w:t xml:space="preserve">grids based on preset </w:t>
      </w:r>
      <w:r w:rsidR="00192C46">
        <w:t>grid</w:t>
      </w:r>
      <w:r>
        <w:rPr>
          <w:rFonts w:eastAsia="Times New Roman"/>
        </w:rPr>
        <w:t xml:space="preserve"> size and scale RGB inside each grid. The example grids in original and RGB channels in older image as following:</w:t>
      </w:r>
    </w:p>
    <w:p w:rsidR="00A939E7" w:rsidRDefault="00A939E7">
      <w:pPr>
        <w:spacing w:line="228" w:lineRule="auto"/>
        <w:ind w:firstLine="288"/>
        <w:jc w:val="both"/>
      </w:pPr>
    </w:p>
    <w:p w:rsidR="00A939E7" w:rsidRDefault="00192C46">
      <w:pPr>
        <w:spacing w:line="228" w:lineRule="auto"/>
        <w:jc w:val="center"/>
      </w:pPr>
      <w:r>
        <w:rPr>
          <w:noProof/>
        </w:rPr>
        <w:drawing>
          <wp:inline distT="0" distB="0" distL="0" distR="0">
            <wp:extent cx="2971800" cy="721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800" cy="721995"/>
                    </a:xfrm>
                    <a:prstGeom prst="rect">
                      <a:avLst/>
                    </a:prstGeom>
                  </pic:spPr>
                </pic:pic>
              </a:graphicData>
            </a:graphic>
          </wp:inline>
        </w:drawing>
      </w:r>
    </w:p>
    <w:p w:rsidR="00A939E7" w:rsidRDefault="00A939E7">
      <w:pPr>
        <w:spacing w:line="228" w:lineRule="auto"/>
        <w:ind w:firstLine="288"/>
        <w:jc w:val="both"/>
      </w:pPr>
    </w:p>
    <w:p w:rsidR="00A939E7" w:rsidRDefault="006A41F3">
      <w:pPr>
        <w:spacing w:line="228" w:lineRule="auto"/>
        <w:ind w:firstLine="288"/>
        <w:jc w:val="both"/>
      </w:pPr>
      <w:r>
        <w:rPr>
          <w:rFonts w:eastAsia="Times New Roman"/>
        </w:rPr>
        <w:t>Relatively, the corresponding sample grids in these channels in newer images are:</w:t>
      </w:r>
    </w:p>
    <w:p w:rsidR="00A939E7" w:rsidRDefault="00A939E7">
      <w:pPr>
        <w:spacing w:line="228" w:lineRule="auto"/>
        <w:ind w:firstLine="288"/>
        <w:jc w:val="both"/>
      </w:pPr>
    </w:p>
    <w:p w:rsidR="00A939E7" w:rsidRDefault="00192C46">
      <w:pPr>
        <w:spacing w:line="228" w:lineRule="auto"/>
        <w:jc w:val="center"/>
      </w:pPr>
      <w:r>
        <w:rPr>
          <w:noProof/>
        </w:rPr>
        <w:drawing>
          <wp:inline distT="0" distB="0" distL="0" distR="0">
            <wp:extent cx="2971800" cy="721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721995"/>
                    </a:xfrm>
                    <a:prstGeom prst="rect">
                      <a:avLst/>
                    </a:prstGeom>
                  </pic:spPr>
                </pic:pic>
              </a:graphicData>
            </a:graphic>
          </wp:inline>
        </w:drawing>
      </w:r>
    </w:p>
    <w:p w:rsidR="00A939E7" w:rsidRDefault="00A939E7">
      <w:pPr>
        <w:spacing w:line="228" w:lineRule="auto"/>
        <w:ind w:firstLine="288"/>
        <w:jc w:val="both"/>
      </w:pPr>
    </w:p>
    <w:p w:rsidR="00A939E7" w:rsidRDefault="006A41F3">
      <w:pPr>
        <w:spacing w:line="228" w:lineRule="auto"/>
        <w:ind w:firstLine="298"/>
        <w:jc w:val="both"/>
      </w:pPr>
      <w:r>
        <w:rPr>
          <w:rFonts w:eastAsia="Times New Roman"/>
        </w:rPr>
        <w:t>The distinct difference between these two sets of samples are the building shadows. These shadows can be handled by using additional dimension images to reduce the effects.</w:t>
      </w:r>
    </w:p>
    <w:p w:rsidR="00A939E7" w:rsidRDefault="006A41F3">
      <w:pPr>
        <w:spacing w:line="228" w:lineRule="auto"/>
        <w:ind w:firstLine="298"/>
        <w:jc w:val="both"/>
      </w:pPr>
      <w:r>
        <w:rPr>
          <w:rFonts w:eastAsia="Times New Roman"/>
        </w:rPr>
        <w:t xml:space="preserve">Below are the extra sample grids in original </w:t>
      </w:r>
      <w:r w:rsidR="0071597E">
        <w:t xml:space="preserve">image </w:t>
      </w:r>
      <w:r>
        <w:rPr>
          <w:rFonts w:eastAsia="Times New Roman"/>
        </w:rPr>
        <w:t xml:space="preserve">and </w:t>
      </w:r>
      <w:r w:rsidR="00A11860" w:rsidRPr="00A11860">
        <w:t>express</w:t>
      </w:r>
      <w:r w:rsidR="0071597E">
        <w:t xml:space="preserve"> in </w:t>
      </w:r>
      <w:r w:rsidR="0071597E" w:rsidRPr="0071597E">
        <w:t>single color channel</w:t>
      </w:r>
      <w:r>
        <w:rPr>
          <w:rFonts w:eastAsia="Times New Roman"/>
        </w:rPr>
        <w:t>:</w:t>
      </w:r>
    </w:p>
    <w:p w:rsidR="00A939E7" w:rsidRDefault="00A939E7">
      <w:pPr>
        <w:spacing w:line="228" w:lineRule="auto"/>
        <w:ind w:firstLine="298"/>
        <w:jc w:val="both"/>
      </w:pPr>
    </w:p>
    <w:p w:rsidR="00A939E7" w:rsidRDefault="00192C46">
      <w:pPr>
        <w:spacing w:line="228" w:lineRule="auto"/>
        <w:jc w:val="center"/>
      </w:pPr>
      <w:r>
        <w:rPr>
          <w:noProof/>
        </w:rPr>
        <w:drawing>
          <wp:inline distT="0" distB="0" distL="0" distR="0">
            <wp:extent cx="2971800" cy="5111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511175"/>
                    </a:xfrm>
                    <a:prstGeom prst="rect">
                      <a:avLst/>
                    </a:prstGeom>
                  </pic:spPr>
                </pic:pic>
              </a:graphicData>
            </a:graphic>
          </wp:inline>
        </w:drawing>
      </w:r>
    </w:p>
    <w:p w:rsidR="00A939E7" w:rsidRDefault="00192C46">
      <w:pPr>
        <w:spacing w:line="228" w:lineRule="auto"/>
        <w:jc w:val="center"/>
      </w:pPr>
      <w:r>
        <w:rPr>
          <w:noProof/>
        </w:rPr>
        <w:drawing>
          <wp:inline distT="0" distB="0" distL="0" distR="0">
            <wp:extent cx="2971800" cy="511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1800" cy="511175"/>
                    </a:xfrm>
                    <a:prstGeom prst="rect">
                      <a:avLst/>
                    </a:prstGeom>
                  </pic:spPr>
                </pic:pic>
              </a:graphicData>
            </a:graphic>
          </wp:inline>
        </w:drawing>
      </w:r>
    </w:p>
    <w:p w:rsidR="00A939E7" w:rsidRDefault="00A939E7">
      <w:pPr>
        <w:spacing w:line="228" w:lineRule="auto"/>
        <w:ind w:firstLine="298"/>
        <w:jc w:val="both"/>
      </w:pPr>
    </w:p>
    <w:p w:rsidR="00A939E7" w:rsidRDefault="006A41F3">
      <w:pPr>
        <w:spacing w:line="228" w:lineRule="auto"/>
        <w:ind w:firstLine="298"/>
        <w:jc w:val="both"/>
      </w:pPr>
      <w:r>
        <w:rPr>
          <w:rFonts w:eastAsia="Times New Roman"/>
        </w:rPr>
        <w:t xml:space="preserve">Now we can transform the images. After dividing images into the grids properly, we convert all of these grids into their relative Gaussian distributions. </w:t>
      </w:r>
      <w:r w:rsidR="0040077D">
        <w:rPr>
          <w:rFonts w:eastAsia="Times New Roman"/>
        </w:rPr>
        <w:t xml:space="preserve">Besides the RGB parameters we already employed, </w:t>
      </w:r>
      <w:r w:rsidR="00613A55">
        <w:rPr>
          <w:rFonts w:eastAsia="Times New Roman"/>
        </w:rPr>
        <w:t xml:space="preserve">to better </w:t>
      </w:r>
      <w:r w:rsidR="00613A55" w:rsidRPr="00613A55">
        <w:rPr>
          <w:rFonts w:eastAsia="Times New Roman"/>
        </w:rPr>
        <w:t>distinguish</w:t>
      </w:r>
      <w:r w:rsidR="00613A55">
        <w:rPr>
          <w:rFonts w:eastAsia="Times New Roman"/>
        </w:rPr>
        <w:t xml:space="preserve"> these grids, </w:t>
      </w:r>
      <w:r w:rsidR="0040077D">
        <w:rPr>
          <w:rFonts w:eastAsia="Times New Roman"/>
        </w:rPr>
        <w:t xml:space="preserve">we also add each pixel’s </w:t>
      </w:r>
      <w:r w:rsidR="0040077D" w:rsidRPr="0040077D">
        <w:rPr>
          <w:rFonts w:eastAsia="Times New Roman"/>
        </w:rPr>
        <w:t>coordinates</w:t>
      </w:r>
      <w:r w:rsidR="0040077D">
        <w:rPr>
          <w:rFonts w:eastAsia="Times New Roman"/>
        </w:rPr>
        <w:t xml:space="preserve"> (row x and column y) as extra parameters.</w:t>
      </w:r>
      <w:r w:rsidR="00613A55">
        <w:t xml:space="preserve"> </w:t>
      </w:r>
      <w:r>
        <w:rPr>
          <w:rFonts w:eastAsia="Times New Roman"/>
        </w:rPr>
        <w:t xml:space="preserve">Then </w:t>
      </w:r>
      <w:r w:rsidR="00613A55">
        <w:rPr>
          <w:rFonts w:eastAsia="Times New Roman"/>
        </w:rPr>
        <w:t xml:space="preserve">use this new matrix to </w:t>
      </w:r>
      <w:r>
        <w:rPr>
          <w:rFonts w:eastAsia="Times New Roman"/>
        </w:rPr>
        <w:t xml:space="preserve">compute the </w:t>
      </w:r>
      <w:proofErr w:type="spellStart"/>
      <w:r>
        <w:rPr>
          <w:rFonts w:eastAsia="Times New Roman"/>
        </w:rPr>
        <w:t>Kullback</w:t>
      </w:r>
      <w:proofErr w:type="spellEnd"/>
      <w:r>
        <w:rPr>
          <w:rFonts w:eastAsia="Times New Roman"/>
        </w:rPr>
        <w:t>–</w:t>
      </w:r>
      <w:proofErr w:type="spellStart"/>
      <w:r>
        <w:rPr>
          <w:rFonts w:eastAsia="Times New Roman"/>
        </w:rPr>
        <w:t>Leibler</w:t>
      </w:r>
      <w:proofErr w:type="spellEnd"/>
      <w:r>
        <w:rPr>
          <w:rFonts w:eastAsia="Times New Roman"/>
        </w:rPr>
        <w:t xml:space="preserve"> (KL) divergence between </w:t>
      </w:r>
      <w:r w:rsidR="00B1469E">
        <w:rPr>
          <w:rFonts w:eastAsia="Times New Roman"/>
        </w:rPr>
        <w:t>two Gaussian distributions. As the result, we got a</w:t>
      </w:r>
      <w:r>
        <w:rPr>
          <w:rFonts w:eastAsia="Times New Roman"/>
        </w:rPr>
        <w:t xml:space="preserve"> KL divergence map (Figure 3), which is critical to detect changes between the images.</w:t>
      </w:r>
    </w:p>
    <w:p w:rsidR="00A939E7" w:rsidRDefault="00A939E7">
      <w:pPr>
        <w:spacing w:line="228" w:lineRule="auto"/>
        <w:ind w:firstLine="298"/>
        <w:jc w:val="both"/>
      </w:pPr>
    </w:p>
    <w:p w:rsidR="00A939E7" w:rsidRDefault="00B1469E">
      <w:pPr>
        <w:spacing w:line="228" w:lineRule="auto"/>
        <w:jc w:val="center"/>
      </w:pPr>
      <w:r>
        <w:rPr>
          <w:noProof/>
        </w:rPr>
        <w:drawing>
          <wp:inline distT="0" distB="0" distL="0" distR="0">
            <wp:extent cx="2971800" cy="27228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png"/>
                    <pic:cNvPicPr/>
                  </pic:nvPicPr>
                  <pic:blipFill>
                    <a:blip r:embed="rId21">
                      <a:extLst>
                        <a:ext uri="{28A0092B-C50C-407E-A947-70E740481C1C}">
                          <a14:useLocalDpi xmlns:a14="http://schemas.microsoft.com/office/drawing/2010/main" val="0"/>
                        </a:ext>
                      </a:extLst>
                    </a:blip>
                    <a:stretch>
                      <a:fillRect/>
                    </a:stretch>
                  </pic:blipFill>
                  <pic:spPr>
                    <a:xfrm>
                      <a:off x="0" y="0"/>
                      <a:ext cx="2971800" cy="2722880"/>
                    </a:xfrm>
                    <a:prstGeom prst="rect">
                      <a:avLst/>
                    </a:prstGeom>
                  </pic:spPr>
                </pic:pic>
              </a:graphicData>
            </a:graphic>
          </wp:inline>
        </w:drawing>
      </w:r>
    </w:p>
    <w:p w:rsidR="00A939E7" w:rsidRDefault="006A41F3">
      <w:pPr>
        <w:spacing w:line="228" w:lineRule="auto"/>
        <w:jc w:val="center"/>
        <w:rPr>
          <w:rFonts w:eastAsia="Times New Roman"/>
          <w:sz w:val="16"/>
          <w:szCs w:val="16"/>
        </w:rPr>
      </w:pPr>
      <w:r>
        <w:rPr>
          <w:rFonts w:eastAsia="Times New Roman"/>
          <w:sz w:val="16"/>
          <w:szCs w:val="16"/>
        </w:rPr>
        <w:t>Figure 3</w:t>
      </w:r>
    </w:p>
    <w:p w:rsidR="00B1469E" w:rsidRDefault="00B1469E" w:rsidP="00B1469E">
      <w:pPr>
        <w:spacing w:line="228" w:lineRule="auto"/>
        <w:rPr>
          <w:sz w:val="16"/>
          <w:szCs w:val="16"/>
        </w:rPr>
      </w:pPr>
    </w:p>
    <w:p w:rsidR="00B1469E" w:rsidRDefault="00B1469E">
      <w:pPr>
        <w:spacing w:line="228" w:lineRule="auto"/>
        <w:ind w:firstLine="288"/>
        <w:jc w:val="both"/>
        <w:rPr>
          <w:rFonts w:eastAsia="Times New Roman"/>
        </w:rPr>
      </w:pPr>
      <w:r>
        <w:rPr>
          <w:rFonts w:eastAsia="Times New Roman"/>
        </w:rPr>
        <w:t xml:space="preserve">Using the </w:t>
      </w:r>
      <w:r w:rsidRPr="00B1469E">
        <w:rPr>
          <w:rFonts w:eastAsia="Times New Roman"/>
        </w:rPr>
        <w:t>KL divergence map</w:t>
      </w:r>
      <w:r>
        <w:rPr>
          <w:rFonts w:eastAsia="Times New Roman"/>
        </w:rPr>
        <w:t xml:space="preserve">, we can do a </w:t>
      </w:r>
      <w:r w:rsidRPr="00B1469E">
        <w:rPr>
          <w:rFonts w:eastAsia="Times New Roman"/>
        </w:rPr>
        <w:t>preliminary</w:t>
      </w:r>
      <w:r>
        <w:rPr>
          <w:rFonts w:eastAsia="Times New Roman"/>
        </w:rPr>
        <w:t xml:space="preserve"> comparison </w:t>
      </w:r>
      <w:r w:rsidR="00163B10" w:rsidRPr="00163B10">
        <w:rPr>
          <w:rFonts w:eastAsia="Times New Roman"/>
        </w:rPr>
        <w:t>overlaying</w:t>
      </w:r>
      <w:r w:rsidR="00163B10">
        <w:rPr>
          <w:rFonts w:eastAsia="Times New Roman"/>
        </w:rPr>
        <w:t xml:space="preserve"> this map on the original images (Figure 4):</w:t>
      </w:r>
    </w:p>
    <w:p w:rsidR="00B1469E" w:rsidRDefault="00B1469E" w:rsidP="00163B10">
      <w:pPr>
        <w:spacing w:line="228" w:lineRule="auto"/>
        <w:jc w:val="both"/>
        <w:rPr>
          <w:rFonts w:eastAsia="Times New Roman"/>
        </w:rPr>
      </w:pPr>
    </w:p>
    <w:p w:rsidR="00163B10" w:rsidRDefault="00163B10" w:rsidP="00163B10">
      <w:pPr>
        <w:spacing w:line="228" w:lineRule="auto"/>
        <w:jc w:val="center"/>
        <w:rPr>
          <w:rFonts w:eastAsia="Times New Roman"/>
        </w:rPr>
      </w:pPr>
      <w:r>
        <w:rPr>
          <w:rFonts w:eastAsia="Times New Roman"/>
          <w:noProof/>
        </w:rPr>
        <w:drawing>
          <wp:inline distT="0" distB="0" distL="0" distR="0">
            <wp:extent cx="2971800" cy="1377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1377950"/>
                    </a:xfrm>
                    <a:prstGeom prst="rect">
                      <a:avLst/>
                    </a:prstGeom>
                  </pic:spPr>
                </pic:pic>
              </a:graphicData>
            </a:graphic>
          </wp:inline>
        </w:drawing>
      </w:r>
    </w:p>
    <w:p w:rsidR="00163B10" w:rsidRDefault="00163B10" w:rsidP="00163B10">
      <w:pPr>
        <w:spacing w:line="228" w:lineRule="auto"/>
        <w:jc w:val="center"/>
        <w:rPr>
          <w:rFonts w:eastAsia="Times New Roman"/>
          <w:sz w:val="16"/>
          <w:szCs w:val="16"/>
        </w:rPr>
      </w:pPr>
      <w:r>
        <w:rPr>
          <w:rFonts w:eastAsia="Times New Roman"/>
          <w:sz w:val="16"/>
          <w:szCs w:val="16"/>
        </w:rPr>
        <w:t>Figure 4</w:t>
      </w:r>
    </w:p>
    <w:p w:rsidR="00163B10" w:rsidRDefault="00163B10" w:rsidP="00163B10">
      <w:pPr>
        <w:spacing w:line="228" w:lineRule="auto"/>
        <w:jc w:val="both"/>
        <w:rPr>
          <w:rFonts w:eastAsia="Times New Roman"/>
        </w:rPr>
      </w:pPr>
    </w:p>
    <w:p w:rsidR="00163B10" w:rsidRDefault="00163B10">
      <w:pPr>
        <w:spacing w:line="228" w:lineRule="auto"/>
        <w:ind w:firstLine="288"/>
        <w:jc w:val="both"/>
        <w:rPr>
          <w:rFonts w:eastAsia="Times New Roman"/>
        </w:rPr>
      </w:pPr>
      <w:r>
        <w:rPr>
          <w:rFonts w:eastAsia="Times New Roman"/>
        </w:rPr>
        <w:t xml:space="preserve">The green color square grids indicate some differences we detected by using our </w:t>
      </w:r>
      <w:r w:rsidRPr="00B1469E">
        <w:rPr>
          <w:rFonts w:eastAsia="Times New Roman"/>
        </w:rPr>
        <w:t>KL divergence map</w:t>
      </w:r>
      <w:r>
        <w:rPr>
          <w:rFonts w:eastAsia="Times New Roman"/>
        </w:rPr>
        <w:t xml:space="preserve">. However, the majority changing parts are still </w:t>
      </w:r>
      <w:r w:rsidRPr="00163B10">
        <w:rPr>
          <w:rFonts w:eastAsia="Times New Roman"/>
        </w:rPr>
        <w:t>indistinctive</w:t>
      </w:r>
      <w:r>
        <w:rPr>
          <w:rFonts w:eastAsia="Times New Roman"/>
        </w:rPr>
        <w:t xml:space="preserve">. </w:t>
      </w:r>
      <w:r w:rsidR="007F790E">
        <w:rPr>
          <w:rFonts w:eastAsia="Times New Roman"/>
        </w:rPr>
        <w:t xml:space="preserve">To solve this, we will adopt </w:t>
      </w:r>
      <w:r w:rsidR="007F790E" w:rsidRPr="007F790E">
        <w:rPr>
          <w:rFonts w:eastAsia="Times New Roman"/>
        </w:rPr>
        <w:t>Gaussian Mixture Model</w:t>
      </w:r>
      <w:r w:rsidR="007F790E">
        <w:rPr>
          <w:rFonts w:eastAsia="Times New Roman"/>
        </w:rPr>
        <w:t xml:space="preserve"> to the map</w:t>
      </w:r>
      <w:r>
        <w:rPr>
          <w:rFonts w:eastAsia="Times New Roman"/>
        </w:rPr>
        <w:t>.</w:t>
      </w:r>
    </w:p>
    <w:p w:rsidR="00A939E7" w:rsidRDefault="00B1469E">
      <w:pPr>
        <w:spacing w:line="228" w:lineRule="auto"/>
        <w:ind w:firstLine="288"/>
        <w:jc w:val="both"/>
      </w:pPr>
      <w:r>
        <w:rPr>
          <w:rFonts w:eastAsia="Times New Roman"/>
        </w:rPr>
        <w:t>W</w:t>
      </w:r>
      <w:r w:rsidR="006A41F3">
        <w:rPr>
          <w:rFonts w:eastAsia="Times New Roman"/>
        </w:rPr>
        <w:t xml:space="preserve">e build the GMM model-based clustering model by subset of KL divergence map, </w:t>
      </w:r>
      <w:r w:rsidR="005A0FAA">
        <w:rPr>
          <w:rFonts w:eastAsia="Times New Roman"/>
        </w:rPr>
        <w:t>this GMM clustering model is able to categorize</w:t>
      </w:r>
      <w:r w:rsidR="006A41F3">
        <w:rPr>
          <w:rFonts w:eastAsia="Times New Roman"/>
        </w:rPr>
        <w:t xml:space="preserve"> the changes on KL divergence map, </w:t>
      </w:r>
      <w:r w:rsidR="005A0FAA">
        <w:rPr>
          <w:rFonts w:eastAsia="Times New Roman"/>
        </w:rPr>
        <w:t xml:space="preserve">then </w:t>
      </w:r>
      <w:r w:rsidR="006A41F3">
        <w:rPr>
          <w:rFonts w:eastAsia="Times New Roman"/>
        </w:rPr>
        <w:t xml:space="preserve">we </w:t>
      </w:r>
      <w:r w:rsidR="005A0FAA">
        <w:rPr>
          <w:rFonts w:eastAsia="Times New Roman"/>
        </w:rPr>
        <w:t>can compare</w:t>
      </w:r>
      <w:r w:rsidR="006A41F3">
        <w:rPr>
          <w:rFonts w:eastAsia="Times New Roman"/>
        </w:rPr>
        <w:t xml:space="preserve"> the difference between the two images by p</w:t>
      </w:r>
      <w:r w:rsidR="005A0FAA">
        <w:rPr>
          <w:rFonts w:eastAsia="Times New Roman"/>
        </w:rPr>
        <w:t>lotting the change</w:t>
      </w:r>
      <w:r w:rsidR="00163B10">
        <w:rPr>
          <w:rFonts w:eastAsia="Times New Roman"/>
        </w:rPr>
        <w:t xml:space="preserve"> map (Figure 5</w:t>
      </w:r>
      <w:r w:rsidR="006A41F3">
        <w:rPr>
          <w:rFonts w:eastAsia="Times New Roman"/>
        </w:rPr>
        <w:t>):</w:t>
      </w:r>
    </w:p>
    <w:p w:rsidR="00A939E7" w:rsidRDefault="00A939E7">
      <w:pPr>
        <w:spacing w:line="228" w:lineRule="auto"/>
        <w:ind w:firstLine="288"/>
        <w:jc w:val="both"/>
      </w:pPr>
    </w:p>
    <w:p w:rsidR="00A939E7" w:rsidRDefault="009431C4">
      <w:pPr>
        <w:spacing w:line="228" w:lineRule="auto"/>
        <w:jc w:val="center"/>
      </w:pPr>
      <w:r>
        <w:rPr>
          <w:noProof/>
        </w:rPr>
        <w:lastRenderedPageBreak/>
        <w:drawing>
          <wp:inline distT="0" distB="0" distL="0" distR="0">
            <wp:extent cx="2971800" cy="2956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23">
                      <a:extLst>
                        <a:ext uri="{28A0092B-C50C-407E-A947-70E740481C1C}">
                          <a14:useLocalDpi xmlns:a14="http://schemas.microsoft.com/office/drawing/2010/main" val="0"/>
                        </a:ext>
                      </a:extLst>
                    </a:blip>
                    <a:stretch>
                      <a:fillRect/>
                    </a:stretch>
                  </pic:blipFill>
                  <pic:spPr>
                    <a:xfrm>
                      <a:off x="0" y="0"/>
                      <a:ext cx="2971800" cy="2956560"/>
                    </a:xfrm>
                    <a:prstGeom prst="rect">
                      <a:avLst/>
                    </a:prstGeom>
                  </pic:spPr>
                </pic:pic>
              </a:graphicData>
            </a:graphic>
          </wp:inline>
        </w:drawing>
      </w:r>
    </w:p>
    <w:p w:rsidR="00A939E7" w:rsidRDefault="00163B10">
      <w:pPr>
        <w:spacing w:line="228" w:lineRule="auto"/>
        <w:jc w:val="center"/>
        <w:rPr>
          <w:sz w:val="16"/>
          <w:szCs w:val="16"/>
        </w:rPr>
      </w:pPr>
      <w:r>
        <w:rPr>
          <w:rFonts w:eastAsia="Times New Roman"/>
          <w:sz w:val="16"/>
          <w:szCs w:val="16"/>
        </w:rPr>
        <w:t>Figure 5</w:t>
      </w:r>
    </w:p>
    <w:p w:rsidR="00A939E7" w:rsidRDefault="00A939E7">
      <w:pPr>
        <w:spacing w:line="228" w:lineRule="auto"/>
        <w:rPr>
          <w:sz w:val="16"/>
          <w:szCs w:val="16"/>
        </w:rPr>
      </w:pPr>
    </w:p>
    <w:p w:rsidR="00A939E7" w:rsidRDefault="00BB3FC3">
      <w:pPr>
        <w:spacing w:line="228" w:lineRule="auto"/>
        <w:ind w:firstLine="288"/>
        <w:jc w:val="both"/>
      </w:pPr>
      <w:r>
        <w:rPr>
          <w:rFonts w:eastAsia="Times New Roman"/>
        </w:rPr>
        <w:t>This is the final output from our method. As before, t</w:t>
      </w:r>
      <w:r w:rsidR="006A41F3">
        <w:rPr>
          <w:rFonts w:eastAsia="Times New Roman"/>
        </w:rPr>
        <w:t>o compare the changes between two image</w:t>
      </w:r>
      <w:r>
        <w:rPr>
          <w:rFonts w:eastAsia="Times New Roman"/>
        </w:rPr>
        <w:t>s more specific, we overlaid this</w:t>
      </w:r>
      <w:r w:rsidR="006A41F3">
        <w:rPr>
          <w:rFonts w:eastAsia="Times New Roman"/>
        </w:rPr>
        <w:t xml:space="preserve"> GMM change cluster map onto the original satellite maps. (Fi</w:t>
      </w:r>
      <w:r w:rsidR="00163B10">
        <w:rPr>
          <w:rFonts w:eastAsia="Times New Roman"/>
        </w:rPr>
        <w:t>gure 6</w:t>
      </w:r>
      <w:r w:rsidR="006A41F3">
        <w:rPr>
          <w:rFonts w:eastAsia="Times New Roman"/>
        </w:rPr>
        <w:t xml:space="preserve">) </w:t>
      </w:r>
      <w:r w:rsidR="007F66C8">
        <w:rPr>
          <w:rFonts w:eastAsia="Times New Roman"/>
        </w:rPr>
        <w:t>I</w:t>
      </w:r>
      <w:r w:rsidR="006A41F3">
        <w:rPr>
          <w:rFonts w:eastAsia="Times New Roman"/>
        </w:rPr>
        <w:t>t will also be easier for us to evaluate the accuracy of our method.</w:t>
      </w:r>
    </w:p>
    <w:p w:rsidR="00A939E7" w:rsidRDefault="00A939E7">
      <w:pPr>
        <w:spacing w:line="228" w:lineRule="auto"/>
        <w:ind w:firstLine="288"/>
        <w:jc w:val="both"/>
      </w:pPr>
    </w:p>
    <w:p w:rsidR="00A939E7" w:rsidRDefault="00FD6733">
      <w:pPr>
        <w:spacing w:line="228" w:lineRule="auto"/>
        <w:jc w:val="center"/>
      </w:pPr>
      <w:r>
        <w:rPr>
          <w:noProof/>
        </w:rPr>
        <w:drawing>
          <wp:inline distT="0" distB="0" distL="0" distR="0">
            <wp:extent cx="2971800" cy="137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1800" cy="1377950"/>
                    </a:xfrm>
                    <a:prstGeom prst="rect">
                      <a:avLst/>
                    </a:prstGeom>
                  </pic:spPr>
                </pic:pic>
              </a:graphicData>
            </a:graphic>
          </wp:inline>
        </w:drawing>
      </w:r>
    </w:p>
    <w:p w:rsidR="00A939E7" w:rsidRDefault="00163B10">
      <w:pPr>
        <w:spacing w:line="228" w:lineRule="auto"/>
        <w:jc w:val="center"/>
        <w:rPr>
          <w:sz w:val="16"/>
          <w:szCs w:val="16"/>
        </w:rPr>
      </w:pPr>
      <w:r>
        <w:rPr>
          <w:rFonts w:eastAsia="Times New Roman"/>
          <w:sz w:val="16"/>
          <w:szCs w:val="16"/>
        </w:rPr>
        <w:t>Figure 6</w:t>
      </w:r>
    </w:p>
    <w:p w:rsidR="00A939E7" w:rsidRDefault="00A939E7">
      <w:pPr>
        <w:spacing w:line="228" w:lineRule="auto"/>
        <w:rPr>
          <w:sz w:val="16"/>
          <w:szCs w:val="16"/>
        </w:rPr>
      </w:pPr>
    </w:p>
    <w:p w:rsidR="00A939E7" w:rsidRDefault="00163B10">
      <w:pPr>
        <w:spacing w:line="228" w:lineRule="auto"/>
        <w:ind w:firstLine="288"/>
        <w:jc w:val="both"/>
      </w:pPr>
      <w:r>
        <w:rPr>
          <w:rFonts w:eastAsia="Times New Roman"/>
        </w:rPr>
        <w:t>In the Figure 6</w:t>
      </w:r>
      <w:r w:rsidR="006A41F3">
        <w:rPr>
          <w:rFonts w:eastAsia="Times New Roman"/>
        </w:rPr>
        <w:t xml:space="preserve">, the </w:t>
      </w:r>
      <w:r w:rsidR="00FD6733">
        <w:rPr>
          <w:rFonts w:eastAsia="Times New Roman"/>
        </w:rPr>
        <w:t>red</w:t>
      </w:r>
      <w:r w:rsidR="006A41F3">
        <w:rPr>
          <w:rFonts w:eastAsia="Times New Roman"/>
        </w:rPr>
        <w:t xml:space="preserve"> and </w:t>
      </w:r>
      <w:r w:rsidR="00FD6733">
        <w:rPr>
          <w:rFonts w:eastAsia="Times New Roman"/>
        </w:rPr>
        <w:t>green</w:t>
      </w:r>
      <w:r w:rsidR="006A41F3">
        <w:rPr>
          <w:rFonts w:eastAsia="Times New Roman"/>
        </w:rPr>
        <w:t xml:space="preserve"> rectangle grids </w:t>
      </w:r>
      <w:r w:rsidR="001207F9">
        <w:rPr>
          <w:rFonts w:eastAsia="Times New Roman"/>
        </w:rPr>
        <w:t>suggest the areas has relatively greater changes, all other parts are</w:t>
      </w:r>
      <w:r w:rsidR="006A41F3">
        <w:rPr>
          <w:rFonts w:eastAsia="Times New Roman"/>
        </w:rPr>
        <w:t xml:space="preserve"> the areas that basically remain the same</w:t>
      </w:r>
      <w:r w:rsidR="001207F9">
        <w:rPr>
          <w:rFonts w:eastAsia="Times New Roman"/>
        </w:rPr>
        <w:t>.</w:t>
      </w:r>
    </w:p>
    <w:p w:rsidR="00A939E7" w:rsidRDefault="006A41F3">
      <w:pPr>
        <w:spacing w:line="228" w:lineRule="auto"/>
        <w:ind w:firstLine="288"/>
        <w:jc w:val="both"/>
      </w:pPr>
      <w:r>
        <w:rPr>
          <w:rFonts w:eastAsia="Times New Roman"/>
        </w:rPr>
        <w:t xml:space="preserve">By observing these two original satellite images with human eyes, we could say that all major difference between two images are located in the red grids area. </w:t>
      </w:r>
      <w:r w:rsidR="001207F9">
        <w:rPr>
          <w:rFonts w:eastAsia="Times New Roman"/>
        </w:rPr>
        <w:t>P</w:t>
      </w:r>
      <w:r w:rsidR="001207F9" w:rsidRPr="001207F9">
        <w:rPr>
          <w:rFonts w:eastAsia="Times New Roman"/>
        </w:rPr>
        <w:t>articularly</w:t>
      </w:r>
      <w:r w:rsidR="001207F9">
        <w:rPr>
          <w:rFonts w:eastAsia="Times New Roman"/>
        </w:rPr>
        <w:t xml:space="preserve">, those tree lines located at the central of images can be </w:t>
      </w:r>
      <w:r w:rsidR="001207F9" w:rsidRPr="001207F9">
        <w:rPr>
          <w:rFonts w:eastAsia="Times New Roman"/>
        </w:rPr>
        <w:t xml:space="preserve">excluded </w:t>
      </w:r>
      <w:r w:rsidR="001207F9">
        <w:rPr>
          <w:rFonts w:eastAsia="Times New Roman"/>
        </w:rPr>
        <w:t xml:space="preserve">perfectly </w:t>
      </w:r>
      <w:r w:rsidR="001207F9" w:rsidRPr="001207F9">
        <w:rPr>
          <w:rFonts w:eastAsia="Times New Roman"/>
        </w:rPr>
        <w:t>from</w:t>
      </w:r>
      <w:r w:rsidR="001207F9">
        <w:rPr>
          <w:rFonts w:eastAsia="Times New Roman"/>
        </w:rPr>
        <w:t xml:space="preserve"> the changing parts. This</w:t>
      </w:r>
      <w:r>
        <w:rPr>
          <w:rFonts w:eastAsia="Times New Roman"/>
        </w:rPr>
        <w:t xml:space="preserve"> is a </w:t>
      </w:r>
      <w:r w:rsidR="001207F9">
        <w:rPr>
          <w:rFonts w:eastAsia="Times New Roman"/>
        </w:rPr>
        <w:t xml:space="preserve">very </w:t>
      </w:r>
      <w:r>
        <w:rPr>
          <w:rFonts w:eastAsia="Times New Roman"/>
        </w:rPr>
        <w:t>positive signal that suggests our method is useful for detecting the image changes. However, the final result map is not quite accur</w:t>
      </w:r>
      <w:r w:rsidR="0039241F">
        <w:rPr>
          <w:rFonts w:eastAsia="Times New Roman"/>
        </w:rPr>
        <w:t>ate to distinguish every detail</w:t>
      </w:r>
      <w:r>
        <w:rPr>
          <w:rFonts w:eastAsia="Times New Roman"/>
        </w:rPr>
        <w:t xml:space="preserve"> of differences, and some minor</w:t>
      </w:r>
      <w:r w:rsidR="0039241F">
        <w:rPr>
          <w:rFonts w:eastAsia="Times New Roman"/>
        </w:rPr>
        <w:t xml:space="preserve"> changes are not detected by the</w:t>
      </w:r>
      <w:r>
        <w:rPr>
          <w:rFonts w:eastAsia="Times New Roman"/>
        </w:rPr>
        <w:t xml:space="preserve"> change map. The potential reason of t</w:t>
      </w:r>
      <w:r w:rsidR="0039241F">
        <w:rPr>
          <w:rFonts w:eastAsia="Times New Roman"/>
        </w:rPr>
        <w:t>his may include the components k</w:t>
      </w:r>
      <w:r>
        <w:rPr>
          <w:rFonts w:eastAsia="Times New Roman"/>
        </w:rPr>
        <w:t xml:space="preserve"> choosing, grids’ size selecting</w:t>
      </w:r>
      <w:r w:rsidR="0039241F">
        <w:rPr>
          <w:rFonts w:eastAsia="Times New Roman"/>
        </w:rPr>
        <w:t>,</w:t>
      </w:r>
      <w:r>
        <w:rPr>
          <w:rFonts w:eastAsia="Times New Roman"/>
        </w:rPr>
        <w:t xml:space="preserve"> </w:t>
      </w:r>
      <w:r w:rsidR="0039241F">
        <w:rPr>
          <w:rFonts w:eastAsia="Times New Roman"/>
        </w:rPr>
        <w:t xml:space="preserve">number of parameters using </w:t>
      </w:r>
      <w:r>
        <w:rPr>
          <w:rFonts w:eastAsia="Times New Roman"/>
        </w:rPr>
        <w:t>or some specific algorithm implementation problem.</w:t>
      </w:r>
    </w:p>
    <w:p w:rsidR="00A939E7" w:rsidRDefault="006A41F3">
      <w:pPr>
        <w:keepNext/>
        <w:keepLines/>
        <w:numPr>
          <w:ilvl w:val="0"/>
          <w:numId w:val="1"/>
        </w:numPr>
        <w:tabs>
          <w:tab w:val="left" w:pos="216"/>
        </w:tabs>
        <w:spacing w:before="160" w:after="80"/>
        <w:jc w:val="center"/>
      </w:pPr>
      <w:r>
        <w:rPr>
          <w:rFonts w:eastAsia="Times New Roman"/>
          <w:smallCaps/>
        </w:rPr>
        <w:t>Conclusions and future directions</w:t>
      </w:r>
    </w:p>
    <w:p w:rsidR="006F5E9A" w:rsidRDefault="006A41F3" w:rsidP="006F5E9A">
      <w:pPr>
        <w:spacing w:line="228" w:lineRule="auto"/>
        <w:ind w:firstLine="288"/>
        <w:jc w:val="both"/>
        <w:rPr>
          <w:rFonts w:eastAsia="Times New Roman"/>
        </w:rPr>
      </w:pPr>
      <w:r>
        <w:rPr>
          <w:rFonts w:eastAsia="Times New Roman"/>
        </w:rPr>
        <w:t xml:space="preserve">In our project, we presented a probabilistic change detection method. Although our method can detect the artificial changes between different satellite images to some extent, it still has quite parts to improve. Mostly the inaccuracy issue. </w:t>
      </w:r>
    </w:p>
    <w:p w:rsidR="006F5E9A" w:rsidRDefault="006F5E9A" w:rsidP="00F1167C">
      <w:pPr>
        <w:spacing w:line="228" w:lineRule="auto"/>
        <w:ind w:firstLine="288"/>
        <w:jc w:val="both"/>
        <w:rPr>
          <w:rFonts w:eastAsia="Times New Roman"/>
        </w:rPr>
      </w:pPr>
      <w:r>
        <w:rPr>
          <w:rFonts w:eastAsia="Times New Roman"/>
        </w:rPr>
        <w:t xml:space="preserve">We attempted to use a method called </w:t>
      </w:r>
      <w:r w:rsidRPr="006F5E9A">
        <w:rPr>
          <w:rFonts w:eastAsia="Times New Roman"/>
        </w:rPr>
        <w:t>Normalized Difference Vegetation Index</w:t>
      </w:r>
      <w:r>
        <w:rPr>
          <w:rFonts w:eastAsia="Times New Roman"/>
        </w:rPr>
        <w:t xml:space="preserve"> (NDVI) when we tried to improve the accuracy. This is a unique </w:t>
      </w:r>
      <w:r w:rsidR="00F1167C" w:rsidRPr="00F1167C">
        <w:rPr>
          <w:rFonts w:eastAsia="Times New Roman"/>
        </w:rPr>
        <w:t>technique</w:t>
      </w:r>
      <w:r w:rsidR="00F1167C">
        <w:rPr>
          <w:rFonts w:eastAsia="Times New Roman"/>
        </w:rPr>
        <w:t xml:space="preserve"> </w:t>
      </w:r>
      <w:r w:rsidR="00F1167C" w:rsidRPr="006F5E9A">
        <w:rPr>
          <w:rFonts w:eastAsia="Times New Roman"/>
        </w:rPr>
        <w:t>to distinguish artificial buildings and vegetation with relative difference between R and G pixels.</w:t>
      </w:r>
      <w:r w:rsidR="00F1167C">
        <w:rPr>
          <w:rFonts w:eastAsia="Times New Roman"/>
        </w:rPr>
        <w:t xml:space="preserve"> However, it did not perform well in our experiment (Figure 7), this is a potential direction in our future study.</w:t>
      </w:r>
    </w:p>
    <w:p w:rsidR="00F1167C" w:rsidRDefault="00F1167C" w:rsidP="00F1167C">
      <w:pPr>
        <w:spacing w:line="228" w:lineRule="auto"/>
        <w:ind w:firstLine="288"/>
        <w:jc w:val="both"/>
        <w:rPr>
          <w:rFonts w:eastAsia="Times New Roman"/>
        </w:rPr>
      </w:pPr>
    </w:p>
    <w:p w:rsidR="00F1167C" w:rsidRDefault="00F1167C" w:rsidP="00F1167C">
      <w:pPr>
        <w:spacing w:line="228" w:lineRule="auto"/>
        <w:jc w:val="center"/>
        <w:rPr>
          <w:rFonts w:eastAsia="Times New Roman"/>
        </w:rPr>
      </w:pPr>
      <w:r>
        <w:rPr>
          <w:rFonts w:eastAsia="Times New Roman"/>
          <w:noProof/>
        </w:rPr>
        <w:drawing>
          <wp:inline distT="0" distB="0" distL="0" distR="0">
            <wp:extent cx="2971800" cy="137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1377950"/>
                    </a:xfrm>
                    <a:prstGeom prst="rect">
                      <a:avLst/>
                    </a:prstGeom>
                  </pic:spPr>
                </pic:pic>
              </a:graphicData>
            </a:graphic>
          </wp:inline>
        </w:drawing>
      </w:r>
    </w:p>
    <w:p w:rsidR="00F1167C" w:rsidRDefault="00F1167C" w:rsidP="00F1167C">
      <w:pPr>
        <w:spacing w:line="228" w:lineRule="auto"/>
        <w:jc w:val="center"/>
        <w:rPr>
          <w:rFonts w:eastAsia="Times New Roman"/>
          <w:sz w:val="16"/>
          <w:szCs w:val="16"/>
        </w:rPr>
      </w:pPr>
      <w:r w:rsidRPr="00F1167C">
        <w:rPr>
          <w:rFonts w:eastAsia="Times New Roman"/>
          <w:sz w:val="16"/>
          <w:szCs w:val="16"/>
        </w:rPr>
        <w:t>Figure 7</w:t>
      </w:r>
    </w:p>
    <w:p w:rsidR="00F1167C" w:rsidRPr="00F1167C" w:rsidRDefault="00F1167C" w:rsidP="00F1167C">
      <w:pPr>
        <w:spacing w:line="228" w:lineRule="auto"/>
        <w:rPr>
          <w:rFonts w:eastAsia="Times New Roman"/>
          <w:sz w:val="16"/>
          <w:szCs w:val="16"/>
        </w:rPr>
      </w:pPr>
    </w:p>
    <w:p w:rsidR="00A939E7" w:rsidRDefault="006A41F3">
      <w:pPr>
        <w:spacing w:line="228" w:lineRule="auto"/>
        <w:ind w:firstLine="288"/>
        <w:jc w:val="both"/>
      </w:pPr>
      <w:r>
        <w:rPr>
          <w:rFonts w:eastAsia="Times New Roman"/>
        </w:rPr>
        <w:t>It’s a challeng</w:t>
      </w:r>
      <w:r w:rsidR="00F1167C">
        <w:rPr>
          <w:rFonts w:eastAsia="Times New Roman"/>
        </w:rPr>
        <w:t>ing task</w:t>
      </w:r>
      <w:r>
        <w:rPr>
          <w:rFonts w:eastAsia="Times New Roman"/>
        </w:rPr>
        <w:t xml:space="preserve"> for us to keep improving the performance of our method, but we believe after enough </w:t>
      </w:r>
      <w:r w:rsidR="00F1167C">
        <w:rPr>
          <w:rFonts w:eastAsia="Times New Roman"/>
        </w:rPr>
        <w:t>times’ testing and adjusting, this method</w:t>
      </w:r>
      <w:r>
        <w:rPr>
          <w:rFonts w:eastAsia="Times New Roman"/>
        </w:rPr>
        <w:t xml:space="preserve"> will have good prospects.</w:t>
      </w:r>
    </w:p>
    <w:p w:rsidR="00A939E7" w:rsidRDefault="006A41F3">
      <w:pPr>
        <w:tabs>
          <w:tab w:val="left" w:pos="360"/>
        </w:tabs>
        <w:spacing w:before="160" w:after="80"/>
        <w:jc w:val="center"/>
        <w:rPr>
          <w:smallCaps/>
        </w:rPr>
      </w:pPr>
      <w:r>
        <w:rPr>
          <w:rFonts w:eastAsia="Times New Roman"/>
          <w:smallCaps/>
        </w:rPr>
        <w:t>Acknowledgment</w:t>
      </w:r>
    </w:p>
    <w:p w:rsidR="00A939E7" w:rsidRDefault="006A41F3">
      <w:pPr>
        <w:spacing w:line="228" w:lineRule="auto"/>
        <w:ind w:firstLine="288"/>
        <w:jc w:val="both"/>
        <w:rPr>
          <w:strike/>
        </w:rPr>
      </w:pPr>
      <w:r>
        <w:rPr>
          <w:rFonts w:eastAsia="Times New Roman"/>
        </w:rPr>
        <w:t xml:space="preserve">We would like to thank our professor Dr. Raju </w:t>
      </w:r>
      <w:proofErr w:type="spellStart"/>
      <w:r>
        <w:rPr>
          <w:rFonts w:eastAsia="Times New Roman"/>
        </w:rPr>
        <w:t>Vatsavai</w:t>
      </w:r>
      <w:proofErr w:type="spellEnd"/>
      <w:r>
        <w:rPr>
          <w:rFonts w:eastAsia="Times New Roman"/>
        </w:rPr>
        <w:t xml:space="preserve"> and </w:t>
      </w:r>
      <w:r w:rsidR="00334D5E">
        <w:t xml:space="preserve">all teaching assistants </w:t>
      </w:r>
      <w:r>
        <w:rPr>
          <w:rFonts w:eastAsia="Times New Roman"/>
        </w:rPr>
        <w:t xml:space="preserve">for various suggestions </w:t>
      </w:r>
      <w:r w:rsidR="00CA6A46">
        <w:t xml:space="preserve">and </w:t>
      </w:r>
      <w:r>
        <w:rPr>
          <w:rFonts w:eastAsia="Times New Roman"/>
        </w:rPr>
        <w:t xml:space="preserve">feedbacks </w:t>
      </w:r>
      <w:r w:rsidR="00CA6A46">
        <w:t xml:space="preserve">about </w:t>
      </w:r>
      <w:r w:rsidR="00CA6A46" w:rsidRPr="00CA6A46">
        <w:t xml:space="preserve">software tools </w:t>
      </w:r>
      <w:r w:rsidR="00CA6A46">
        <w:t xml:space="preserve">using and algorithm implementation </w:t>
      </w:r>
      <w:r>
        <w:rPr>
          <w:rFonts w:eastAsia="Times New Roman"/>
        </w:rPr>
        <w:t>to our project study.</w:t>
      </w:r>
    </w:p>
    <w:p w:rsidR="00A939E7" w:rsidRDefault="006A41F3">
      <w:pPr>
        <w:tabs>
          <w:tab w:val="left" w:pos="360"/>
        </w:tabs>
        <w:spacing w:before="160" w:after="80"/>
        <w:jc w:val="center"/>
        <w:rPr>
          <w:smallCaps/>
        </w:rPr>
      </w:pPr>
      <w:r>
        <w:rPr>
          <w:rFonts w:eastAsia="Times New Roman"/>
          <w:smallCaps/>
        </w:rPr>
        <w:t>References</w:t>
      </w:r>
    </w:p>
    <w:p w:rsidR="00A939E7" w:rsidRDefault="00A939E7">
      <w:pPr>
        <w:jc w:val="both"/>
      </w:pPr>
    </w:p>
    <w:p w:rsidR="00A939E7" w:rsidRDefault="006A41F3">
      <w:pPr>
        <w:numPr>
          <w:ilvl w:val="0"/>
          <w:numId w:val="2"/>
        </w:numPr>
        <w:spacing w:after="50"/>
        <w:ind w:hanging="360"/>
        <w:jc w:val="both"/>
      </w:pPr>
      <w:proofErr w:type="spellStart"/>
      <w:r>
        <w:rPr>
          <w:rFonts w:eastAsia="Times New Roman"/>
          <w:sz w:val="16"/>
          <w:szCs w:val="16"/>
        </w:rPr>
        <w:t>Vatsavai</w:t>
      </w:r>
      <w:proofErr w:type="spellEnd"/>
      <w:r>
        <w:rPr>
          <w:rFonts w:eastAsia="Times New Roman"/>
          <w:sz w:val="16"/>
          <w:szCs w:val="16"/>
        </w:rPr>
        <w:t xml:space="preserve">, R. </w:t>
      </w:r>
      <w:proofErr w:type="spellStart"/>
      <w:r>
        <w:rPr>
          <w:rFonts w:eastAsia="Times New Roman"/>
          <w:sz w:val="16"/>
          <w:szCs w:val="16"/>
        </w:rPr>
        <w:t>Graesser</w:t>
      </w:r>
      <w:proofErr w:type="spellEnd"/>
      <w:r>
        <w:rPr>
          <w:rFonts w:eastAsia="Times New Roman"/>
          <w:sz w:val="16"/>
          <w:szCs w:val="16"/>
        </w:rPr>
        <w:t>, J. 2012. “Probabilistic Change Detection Framework for Analyzing Settlement Dynamics Using Very High-resolution Satellite Imagery. ICCS: 907-916.</w:t>
      </w:r>
    </w:p>
    <w:p w:rsidR="00A939E7" w:rsidRDefault="006A41F3">
      <w:pPr>
        <w:numPr>
          <w:ilvl w:val="0"/>
          <w:numId w:val="2"/>
        </w:numPr>
        <w:spacing w:after="50"/>
        <w:ind w:hanging="360"/>
        <w:jc w:val="both"/>
      </w:pPr>
      <w:r>
        <w:rPr>
          <w:rFonts w:eastAsia="Times New Roman"/>
          <w:sz w:val="16"/>
          <w:szCs w:val="16"/>
        </w:rPr>
        <w:t xml:space="preserve">Goldberger, Jacob, Shiri Gordon, and </w:t>
      </w:r>
      <w:proofErr w:type="spellStart"/>
      <w:r>
        <w:rPr>
          <w:rFonts w:eastAsia="Times New Roman"/>
          <w:sz w:val="16"/>
          <w:szCs w:val="16"/>
        </w:rPr>
        <w:t>Hayit</w:t>
      </w:r>
      <w:proofErr w:type="spellEnd"/>
      <w:r>
        <w:rPr>
          <w:rFonts w:eastAsia="Times New Roman"/>
          <w:sz w:val="16"/>
          <w:szCs w:val="16"/>
        </w:rPr>
        <w:t xml:space="preserve"> Greenspan. "An efficient image similarity measure based on approximations of KL-divergence between two Gaussian mixtures." Computer Vision, 2003. Proceedings. Ninth IEEE International Conference on. IEEE, 2003.</w:t>
      </w:r>
    </w:p>
    <w:p w:rsidR="00A939E7" w:rsidRDefault="006A41F3">
      <w:pPr>
        <w:numPr>
          <w:ilvl w:val="0"/>
          <w:numId w:val="2"/>
        </w:numPr>
        <w:spacing w:after="50"/>
        <w:ind w:hanging="360"/>
        <w:jc w:val="both"/>
      </w:pPr>
      <w:proofErr w:type="spellStart"/>
      <w:r>
        <w:rPr>
          <w:rFonts w:eastAsia="Times New Roman"/>
          <w:sz w:val="16"/>
          <w:szCs w:val="16"/>
        </w:rPr>
        <w:t>Beecks</w:t>
      </w:r>
      <w:proofErr w:type="spellEnd"/>
      <w:r>
        <w:rPr>
          <w:rFonts w:eastAsia="Times New Roman"/>
          <w:sz w:val="16"/>
          <w:szCs w:val="16"/>
        </w:rPr>
        <w:t xml:space="preserve">, Christian, et al. "Modeling image similarity by </w:t>
      </w:r>
      <w:proofErr w:type="spellStart"/>
      <w:r>
        <w:rPr>
          <w:rFonts w:eastAsia="Times New Roman"/>
          <w:sz w:val="16"/>
          <w:szCs w:val="16"/>
        </w:rPr>
        <w:t>gaussian</w:t>
      </w:r>
      <w:proofErr w:type="spellEnd"/>
      <w:r>
        <w:rPr>
          <w:rFonts w:eastAsia="Times New Roman"/>
          <w:sz w:val="16"/>
          <w:szCs w:val="16"/>
        </w:rPr>
        <w:t xml:space="preserve"> mixture models and the signature quadratic form distance." 2011 International Conference on Computer Vision. IEEE, 2011.</w:t>
      </w:r>
    </w:p>
    <w:p w:rsidR="00A939E7" w:rsidRDefault="006A41F3">
      <w:pPr>
        <w:numPr>
          <w:ilvl w:val="0"/>
          <w:numId w:val="2"/>
        </w:numPr>
        <w:spacing w:after="50"/>
        <w:ind w:hanging="360"/>
        <w:jc w:val="both"/>
      </w:pPr>
      <w:r>
        <w:rPr>
          <w:rFonts w:eastAsia="Times New Roman"/>
          <w:sz w:val="16"/>
          <w:szCs w:val="16"/>
        </w:rPr>
        <w:t xml:space="preserve">Hershey, John R., and </w:t>
      </w:r>
      <w:proofErr w:type="spellStart"/>
      <w:r>
        <w:rPr>
          <w:rFonts w:eastAsia="Times New Roman"/>
          <w:sz w:val="16"/>
          <w:szCs w:val="16"/>
        </w:rPr>
        <w:t>Peder</w:t>
      </w:r>
      <w:proofErr w:type="spellEnd"/>
      <w:r>
        <w:rPr>
          <w:rFonts w:eastAsia="Times New Roman"/>
          <w:sz w:val="16"/>
          <w:szCs w:val="16"/>
        </w:rPr>
        <w:t xml:space="preserve"> A. Olsen. "Approximating the </w:t>
      </w:r>
      <w:proofErr w:type="spellStart"/>
      <w:r>
        <w:rPr>
          <w:rFonts w:eastAsia="Times New Roman"/>
          <w:sz w:val="16"/>
          <w:szCs w:val="16"/>
        </w:rPr>
        <w:t>Kullback</w:t>
      </w:r>
      <w:proofErr w:type="spellEnd"/>
      <w:r>
        <w:rPr>
          <w:rFonts w:eastAsia="Times New Roman"/>
          <w:sz w:val="16"/>
          <w:szCs w:val="16"/>
        </w:rPr>
        <w:t xml:space="preserve"> </w:t>
      </w:r>
      <w:proofErr w:type="spellStart"/>
      <w:r>
        <w:rPr>
          <w:rFonts w:eastAsia="Times New Roman"/>
          <w:sz w:val="16"/>
          <w:szCs w:val="16"/>
        </w:rPr>
        <w:t>Leibler</w:t>
      </w:r>
      <w:proofErr w:type="spellEnd"/>
      <w:r>
        <w:rPr>
          <w:rFonts w:eastAsia="Times New Roman"/>
          <w:sz w:val="16"/>
          <w:szCs w:val="16"/>
        </w:rPr>
        <w:t xml:space="preserve"> divergence between Gaussian mixture models." 2007 IEEE International Conference on Acoustics, Speech and Signal Processing-ICASSP'07. Vol. 4. IEEE, 2007.</w:t>
      </w:r>
    </w:p>
    <w:p w:rsidR="00A939E7" w:rsidRPr="007F66C8" w:rsidRDefault="006A41F3">
      <w:pPr>
        <w:numPr>
          <w:ilvl w:val="0"/>
          <w:numId w:val="2"/>
        </w:numPr>
        <w:spacing w:after="50"/>
        <w:ind w:hanging="360"/>
        <w:jc w:val="both"/>
      </w:pPr>
      <w:r w:rsidRPr="007F66C8">
        <w:rPr>
          <w:rFonts w:eastAsia="Gungsuh"/>
          <w:sz w:val="16"/>
          <w:szCs w:val="16"/>
        </w:rPr>
        <w:t xml:space="preserve">Adams, J. B., Sabol, D. E., </w:t>
      </w:r>
      <w:proofErr w:type="spellStart"/>
      <w:r w:rsidRPr="007F66C8">
        <w:rPr>
          <w:rFonts w:eastAsia="Gungsuh"/>
          <w:sz w:val="16"/>
          <w:szCs w:val="16"/>
        </w:rPr>
        <w:t>Kapos</w:t>
      </w:r>
      <w:proofErr w:type="spellEnd"/>
      <w:r w:rsidRPr="007F66C8">
        <w:rPr>
          <w:rFonts w:eastAsia="Gungsuh"/>
          <w:sz w:val="16"/>
          <w:szCs w:val="16"/>
        </w:rPr>
        <w:t>, V., Almeida-</w:t>
      </w:r>
      <w:proofErr w:type="spellStart"/>
      <w:r w:rsidRPr="007F66C8">
        <w:rPr>
          <w:rFonts w:eastAsia="Gungsuh"/>
          <w:sz w:val="16"/>
          <w:szCs w:val="16"/>
        </w:rPr>
        <w:t>Filho</w:t>
      </w:r>
      <w:proofErr w:type="spellEnd"/>
      <w:r w:rsidRPr="007F66C8">
        <w:rPr>
          <w:rFonts w:eastAsia="Gungsuh"/>
          <w:sz w:val="16"/>
          <w:szCs w:val="16"/>
        </w:rPr>
        <w:t>, R., Roberts, D. A., Smith, M. O., et al. (1995). Classification of multiple images based on fractions of endmembers: Application to land-cover change in the Brazilian Amazon. Remote Sensing of Environment, 52, 137−154.</w:t>
      </w:r>
    </w:p>
    <w:p w:rsidR="00A939E7" w:rsidRDefault="006A41F3">
      <w:pPr>
        <w:numPr>
          <w:ilvl w:val="0"/>
          <w:numId w:val="2"/>
        </w:numPr>
        <w:spacing w:after="50"/>
        <w:ind w:hanging="360"/>
        <w:jc w:val="both"/>
      </w:pPr>
      <w:r>
        <w:rPr>
          <w:rFonts w:eastAsia="Times New Roman"/>
          <w:sz w:val="16"/>
          <w:szCs w:val="16"/>
        </w:rPr>
        <w:t xml:space="preserve">Fei Yuan, Marvin E. Bauer, Comparison of impervious surface area and normalized difference vegetation index as indicators of surface urban heat island effect..., Remote Sensing of Environment (2006), </w:t>
      </w:r>
      <w:r>
        <w:rPr>
          <w:rFonts w:eastAsia="Times New Roman"/>
          <w:sz w:val="16"/>
          <w:szCs w:val="16"/>
        </w:rPr>
        <w:lastRenderedPageBreak/>
        <w:t>doi:10.1016/j.rse.2006.09.003</w:t>
      </w:r>
    </w:p>
    <w:p w:rsidR="00A939E7" w:rsidRDefault="00A939E7">
      <w:pPr>
        <w:spacing w:after="50"/>
        <w:ind w:left="360" w:hanging="360"/>
        <w:jc w:val="both"/>
        <w:rPr>
          <w:sz w:val="16"/>
          <w:szCs w:val="16"/>
        </w:rPr>
        <w:sectPr w:rsidR="00A939E7">
          <w:type w:val="continuous"/>
          <w:pgSz w:w="12240" w:h="15840"/>
          <w:pgMar w:top="1440" w:right="1080" w:bottom="1440" w:left="1080" w:header="0" w:footer="720" w:gutter="0"/>
          <w:cols w:num="2" w:space="720" w:equalWidth="0">
            <w:col w:w="4860" w:space="360"/>
            <w:col w:w="4860" w:space="0"/>
          </w:cols>
        </w:sectPr>
      </w:pPr>
    </w:p>
    <w:p w:rsidR="00A939E7" w:rsidRDefault="00A939E7">
      <w:pPr>
        <w:jc w:val="center"/>
      </w:pPr>
    </w:p>
    <w:p w:rsidR="00A939E7" w:rsidRDefault="00A939E7">
      <w:pPr>
        <w:spacing w:before="80" w:after="200"/>
        <w:jc w:val="both"/>
        <w:rPr>
          <w:sz w:val="16"/>
          <w:szCs w:val="16"/>
        </w:rPr>
      </w:pPr>
    </w:p>
    <w:sectPr w:rsidR="00A939E7">
      <w:type w:val="continuous"/>
      <w:pgSz w:w="12240" w:h="15840"/>
      <w:pgMar w:top="1440" w:right="1080" w:bottom="1440" w:left="1080" w:header="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Gungsuh">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233E5"/>
    <w:multiLevelType w:val="multilevel"/>
    <w:tmpl w:val="0B74B26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firstLine="0"/>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firstLine="0"/>
      </w:pPr>
      <w:rPr>
        <w:vertAlign w:val="baseline"/>
      </w:rPr>
    </w:lvl>
    <w:lvl w:ilvl="5">
      <w:start w:val="1"/>
      <w:numFmt w:val="lowerLetter"/>
      <w:lvlText w:val="(%6)"/>
      <w:lvlJc w:val="left"/>
      <w:pPr>
        <w:ind w:left="3600" w:firstLine="0"/>
      </w:pPr>
      <w:rPr>
        <w:vertAlign w:val="baseline"/>
      </w:rPr>
    </w:lvl>
    <w:lvl w:ilvl="6">
      <w:start w:val="1"/>
      <w:numFmt w:val="lowerRoman"/>
      <w:lvlText w:val="(%7)"/>
      <w:lvlJc w:val="left"/>
      <w:pPr>
        <w:ind w:left="4320" w:firstLine="0"/>
      </w:pPr>
      <w:rPr>
        <w:vertAlign w:val="baseline"/>
      </w:rPr>
    </w:lvl>
    <w:lvl w:ilvl="7">
      <w:start w:val="1"/>
      <w:numFmt w:val="lowerLetter"/>
      <w:lvlText w:val="(%8)"/>
      <w:lvlJc w:val="left"/>
      <w:pPr>
        <w:ind w:left="5040" w:firstLine="0"/>
      </w:pPr>
      <w:rPr>
        <w:vertAlign w:val="baseline"/>
      </w:rPr>
    </w:lvl>
    <w:lvl w:ilvl="8">
      <w:start w:val="1"/>
      <w:numFmt w:val="lowerRoman"/>
      <w:lvlText w:val="(%9)"/>
      <w:lvlJc w:val="left"/>
      <w:pPr>
        <w:ind w:left="5760" w:firstLine="0"/>
      </w:pPr>
      <w:rPr>
        <w:vertAlign w:val="baseline"/>
      </w:rPr>
    </w:lvl>
  </w:abstractNum>
  <w:abstractNum w:abstractNumId="1" w15:restartNumberingAfterBreak="0">
    <w:nsid w:val="635E6264"/>
    <w:multiLevelType w:val="multilevel"/>
    <w:tmpl w:val="AC4EA046"/>
    <w:lvl w:ilvl="0">
      <w:start w:val="1"/>
      <w:numFmt w:val="decimal"/>
      <w:lvlText w:val="[%1]"/>
      <w:lvlJc w:val="left"/>
      <w:pPr>
        <w:ind w:left="360" w:firstLine="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useFELayout/>
    <w:compatSetting w:name="compatibilityMode" w:uri="http://schemas.microsoft.com/office/word" w:val="14"/>
  </w:compat>
  <w:rsids>
    <w:rsidRoot w:val="00A939E7"/>
    <w:rsid w:val="001207F9"/>
    <w:rsid w:val="00163B10"/>
    <w:rsid w:val="00192C46"/>
    <w:rsid w:val="0023762E"/>
    <w:rsid w:val="00334D5E"/>
    <w:rsid w:val="0039241F"/>
    <w:rsid w:val="0040077D"/>
    <w:rsid w:val="005467EB"/>
    <w:rsid w:val="005A0FAA"/>
    <w:rsid w:val="005B2514"/>
    <w:rsid w:val="00613A55"/>
    <w:rsid w:val="006A41F3"/>
    <w:rsid w:val="006F5E9A"/>
    <w:rsid w:val="0071597E"/>
    <w:rsid w:val="00743A92"/>
    <w:rsid w:val="007F66C8"/>
    <w:rsid w:val="007F790E"/>
    <w:rsid w:val="008268FA"/>
    <w:rsid w:val="009431C4"/>
    <w:rsid w:val="00A11860"/>
    <w:rsid w:val="00A54473"/>
    <w:rsid w:val="00A939E7"/>
    <w:rsid w:val="00B1469E"/>
    <w:rsid w:val="00BB3FC3"/>
    <w:rsid w:val="00CA6A46"/>
    <w:rsid w:val="00D16102"/>
    <w:rsid w:val="00D25D41"/>
    <w:rsid w:val="00E0214B"/>
    <w:rsid w:val="00F1167C"/>
    <w:rsid w:val="00F8557D"/>
    <w:rsid w:val="00FB2DB7"/>
    <w:rsid w:val="00FD67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EFD43"/>
  <w15:docId w15:val="{F0C13187-7044-4D26-BD26-ABD57D6AC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color w:val="000000"/>
        <w:lang w:val="en-US" w:eastAsia="zh-CN"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ListParagraph">
    <w:name w:val="List Paragraph"/>
    <w:basedOn w:val="Normal"/>
    <w:uiPriority w:val="34"/>
    <w:qFormat/>
    <w:rsid w:val="00A54473"/>
    <w:pPr>
      <w:ind w:left="720"/>
      <w:contextualSpacing/>
    </w:pPr>
  </w:style>
  <w:style w:type="character" w:styleId="PlaceholderText">
    <w:name w:val="Placeholder Text"/>
    <w:basedOn w:val="DefaultParagraphFont"/>
    <w:uiPriority w:val="99"/>
    <w:semiHidden/>
    <w:rsid w:val="00D161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5</Pages>
  <Words>1863</Words>
  <Characters>10622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Patrick Xia</cp:lastModifiedBy>
  <cp:revision>19</cp:revision>
  <dcterms:created xsi:type="dcterms:W3CDTF">2017-04-19T23:50:00Z</dcterms:created>
  <dcterms:modified xsi:type="dcterms:W3CDTF">2017-04-20T03:50:00Z</dcterms:modified>
</cp:coreProperties>
</file>